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07" w:rsidRDefault="00BF550E" w:rsidP="00BF550E">
      <w:pPr>
        <w:jc w:val="both"/>
        <w:rPr>
          <w:rFonts w:ascii="Times New Roman" w:hAnsi="Times New Roman" w:cs="Times New Roman"/>
          <w:b/>
          <w:bCs/>
          <w:sz w:val="24"/>
          <w:szCs w:val="24"/>
        </w:rPr>
      </w:pPr>
      <w:r>
        <w:rPr>
          <w:rFonts w:ascii="Times New Roman" w:hAnsi="Times New Roman" w:cs="Times New Roman"/>
          <w:b/>
          <w:bCs/>
          <w:sz w:val="24"/>
          <w:szCs w:val="24"/>
        </w:rPr>
        <w:t>СВЕДЕНИЯ ОБ ОБОРУДОВАННЫХ УЧЕБНЫХ КАБИНЕТАХ, ОБ ОБЪЕКТАХ</w:t>
      </w:r>
      <w:r w:rsidRPr="00D0478A">
        <w:rPr>
          <w:rFonts w:ascii="Times New Roman" w:hAnsi="Times New Roman" w:cs="Times New Roman"/>
          <w:b/>
          <w:bCs/>
          <w:sz w:val="24"/>
          <w:szCs w:val="24"/>
        </w:rPr>
        <w:t xml:space="preserve"> ДЛЯ </w:t>
      </w:r>
      <w:r>
        <w:rPr>
          <w:rFonts w:ascii="Times New Roman" w:hAnsi="Times New Roman" w:cs="Times New Roman"/>
          <w:b/>
          <w:bCs/>
          <w:sz w:val="24"/>
          <w:szCs w:val="24"/>
        </w:rPr>
        <w:t>ПРОВЕДЕНИЯ ПРАКТИЧЕСКИХ ЗАНЯТИЙ,</w:t>
      </w:r>
      <w:r w:rsidRPr="00D0478A">
        <w:rPr>
          <w:rFonts w:ascii="Times New Roman" w:hAnsi="Times New Roman" w:cs="Times New Roman"/>
          <w:b/>
          <w:bCs/>
          <w:sz w:val="24"/>
          <w:szCs w:val="24"/>
        </w:rPr>
        <w:t xml:space="preserve"> </w:t>
      </w:r>
      <w:r>
        <w:rPr>
          <w:rFonts w:ascii="Times New Roman" w:hAnsi="Times New Roman" w:cs="Times New Roman"/>
          <w:b/>
          <w:bCs/>
          <w:sz w:val="24"/>
          <w:szCs w:val="24"/>
        </w:rPr>
        <w:t>БИБЛИОТЕКАХ, ОБЪЕКТАХ</w:t>
      </w:r>
      <w:r w:rsidRPr="00D0478A">
        <w:rPr>
          <w:rFonts w:ascii="Times New Roman" w:hAnsi="Times New Roman" w:cs="Times New Roman"/>
          <w:b/>
          <w:bCs/>
          <w:sz w:val="24"/>
          <w:szCs w:val="24"/>
        </w:rPr>
        <w:t xml:space="preserve"> СПОРТА.</w:t>
      </w:r>
    </w:p>
    <w:p w:rsidR="00D0478A" w:rsidRDefault="00D0478A" w:rsidP="00D0478A">
      <w:pPr>
        <w:spacing w:after="0"/>
        <w:ind w:left="140" w:right="160" w:firstLine="708"/>
        <w:jc w:val="both"/>
        <w:rPr>
          <w:rFonts w:ascii="Times New Roman" w:hAnsi="Times New Roman"/>
          <w:sz w:val="24"/>
          <w:szCs w:val="24"/>
        </w:rPr>
      </w:pPr>
      <w:r w:rsidRPr="00047683">
        <w:rPr>
          <w:rFonts w:ascii="Times New Roman" w:hAnsi="Times New Roman"/>
          <w:sz w:val="24"/>
          <w:szCs w:val="24"/>
        </w:rPr>
        <w:t xml:space="preserve">В </w:t>
      </w:r>
      <w:r>
        <w:rPr>
          <w:rFonts w:ascii="Times New Roman" w:hAnsi="Times New Roman"/>
          <w:sz w:val="24"/>
          <w:szCs w:val="24"/>
        </w:rPr>
        <w:t>МБДОУ Г.ФОКИНО «ДЕТСКИЙ САД «ДЕЛЬФИН»»</w:t>
      </w:r>
      <w:r w:rsidRPr="00047683">
        <w:rPr>
          <w:rFonts w:ascii="Times New Roman" w:hAnsi="Times New Roman"/>
          <w:sz w:val="24"/>
          <w:szCs w:val="24"/>
        </w:rPr>
        <w:t xml:space="preserve"> созданы все необходимые условия, позволяющие в полной мере эффективно осуществлять образовательный процесс, решать задачи воспитания и развития детей с учетом основных направлений д</w:t>
      </w:r>
      <w:r>
        <w:rPr>
          <w:rFonts w:ascii="Times New Roman" w:hAnsi="Times New Roman"/>
          <w:sz w:val="24"/>
          <w:szCs w:val="24"/>
        </w:rPr>
        <w:t>еятельности учреждения.</w:t>
      </w:r>
    </w:p>
    <w:p w:rsidR="00D0478A" w:rsidRPr="00047683" w:rsidRDefault="00D0478A" w:rsidP="00D0478A">
      <w:pPr>
        <w:spacing w:after="0"/>
        <w:ind w:left="140" w:right="160" w:firstLine="708"/>
        <w:jc w:val="both"/>
        <w:rPr>
          <w:rFonts w:ascii="Times New Roman" w:hAnsi="Times New Roman"/>
          <w:sz w:val="24"/>
          <w:szCs w:val="24"/>
        </w:rPr>
      </w:pPr>
    </w:p>
    <w:tbl>
      <w:tblPr>
        <w:tblStyle w:val="a3"/>
        <w:tblW w:w="11057" w:type="dxa"/>
        <w:tblInd w:w="-1168" w:type="dxa"/>
        <w:tblLook w:val="04A0" w:firstRow="1" w:lastRow="0" w:firstColumn="1" w:lastColumn="0" w:noHBand="0" w:noVBand="1"/>
      </w:tblPr>
      <w:tblGrid>
        <w:gridCol w:w="2269"/>
        <w:gridCol w:w="3260"/>
        <w:gridCol w:w="2693"/>
        <w:gridCol w:w="1559"/>
        <w:gridCol w:w="1276"/>
      </w:tblGrid>
      <w:tr w:rsidR="008B5561" w:rsidRPr="006F3263" w:rsidTr="00D0478A">
        <w:tc>
          <w:tcPr>
            <w:tcW w:w="2269" w:type="dxa"/>
            <w:hideMark/>
          </w:tcPr>
          <w:p w:rsidR="00D0478A" w:rsidRPr="006F3263" w:rsidRDefault="00D0478A" w:rsidP="004531C3">
            <w:pPr>
              <w:rPr>
                <w:rFonts w:ascii="Times New Roman" w:hAnsi="Times New Roman"/>
                <w:b/>
                <w:i/>
                <w:sz w:val="24"/>
                <w:szCs w:val="24"/>
                <w:lang w:eastAsia="ru-RU"/>
              </w:rPr>
            </w:pPr>
            <w:r w:rsidRPr="006F3263">
              <w:rPr>
                <w:rFonts w:ascii="Times New Roman" w:hAnsi="Times New Roman"/>
                <w:b/>
                <w:i/>
                <w:sz w:val="24"/>
                <w:szCs w:val="24"/>
                <w:lang w:eastAsia="ru-RU"/>
              </w:rPr>
              <w:t>Наименование объекта</w:t>
            </w:r>
          </w:p>
        </w:tc>
        <w:tc>
          <w:tcPr>
            <w:tcW w:w="3260" w:type="dxa"/>
            <w:hideMark/>
          </w:tcPr>
          <w:p w:rsidR="00D0478A" w:rsidRPr="006F3263" w:rsidRDefault="00D0478A" w:rsidP="004531C3">
            <w:pPr>
              <w:rPr>
                <w:rFonts w:ascii="Times New Roman" w:hAnsi="Times New Roman"/>
                <w:b/>
                <w:i/>
                <w:sz w:val="24"/>
                <w:szCs w:val="24"/>
                <w:lang w:eastAsia="ru-RU"/>
              </w:rPr>
            </w:pPr>
            <w:r>
              <w:rPr>
                <w:rFonts w:ascii="Times New Roman" w:hAnsi="Times New Roman"/>
                <w:b/>
                <w:i/>
                <w:sz w:val="24"/>
                <w:szCs w:val="24"/>
                <w:lang w:eastAsia="ru-RU"/>
              </w:rPr>
              <w:t>Функциональное использование</w:t>
            </w:r>
          </w:p>
        </w:tc>
        <w:tc>
          <w:tcPr>
            <w:tcW w:w="2693" w:type="dxa"/>
          </w:tcPr>
          <w:p w:rsidR="00D0478A" w:rsidRPr="006F3263" w:rsidRDefault="00D0478A" w:rsidP="004531C3">
            <w:pPr>
              <w:rPr>
                <w:rFonts w:ascii="Times New Roman" w:hAnsi="Times New Roman"/>
                <w:b/>
                <w:i/>
                <w:sz w:val="24"/>
                <w:szCs w:val="24"/>
                <w:lang w:eastAsia="ru-RU"/>
              </w:rPr>
            </w:pPr>
            <w:r>
              <w:rPr>
                <w:rFonts w:ascii="Times New Roman" w:hAnsi="Times New Roman"/>
                <w:b/>
                <w:i/>
                <w:sz w:val="24"/>
                <w:szCs w:val="24"/>
                <w:lang w:eastAsia="ru-RU"/>
              </w:rPr>
              <w:t>Оснащение</w:t>
            </w:r>
          </w:p>
        </w:tc>
        <w:tc>
          <w:tcPr>
            <w:tcW w:w="1559" w:type="dxa"/>
            <w:hideMark/>
          </w:tcPr>
          <w:p w:rsidR="00D0478A" w:rsidRPr="006F3263" w:rsidRDefault="00D0478A" w:rsidP="004531C3">
            <w:pPr>
              <w:rPr>
                <w:rFonts w:ascii="Times New Roman" w:hAnsi="Times New Roman"/>
                <w:b/>
                <w:i/>
                <w:sz w:val="24"/>
                <w:szCs w:val="24"/>
                <w:lang w:eastAsia="ru-RU"/>
              </w:rPr>
            </w:pPr>
            <w:r w:rsidRPr="006F3263">
              <w:rPr>
                <w:rFonts w:ascii="Times New Roman" w:hAnsi="Times New Roman"/>
                <w:b/>
                <w:i/>
                <w:sz w:val="24"/>
                <w:szCs w:val="24"/>
                <w:lang w:eastAsia="ru-RU"/>
              </w:rPr>
              <w:t>Количество</w:t>
            </w:r>
          </w:p>
        </w:tc>
        <w:tc>
          <w:tcPr>
            <w:tcW w:w="1276" w:type="dxa"/>
          </w:tcPr>
          <w:p w:rsidR="00D0478A" w:rsidRPr="006F3263" w:rsidRDefault="00D0478A" w:rsidP="004531C3">
            <w:pPr>
              <w:rPr>
                <w:rFonts w:ascii="Times New Roman" w:hAnsi="Times New Roman"/>
                <w:b/>
                <w:i/>
                <w:sz w:val="24"/>
                <w:szCs w:val="24"/>
                <w:lang w:eastAsia="ru-RU"/>
              </w:rPr>
            </w:pPr>
            <w:r w:rsidRPr="006F3263">
              <w:rPr>
                <w:rFonts w:ascii="Times New Roman" w:hAnsi="Times New Roman"/>
                <w:b/>
                <w:i/>
                <w:sz w:val="24"/>
                <w:szCs w:val="24"/>
                <w:lang w:eastAsia="ru-RU"/>
              </w:rPr>
              <w:t>Общая площадь, м2</w:t>
            </w:r>
          </w:p>
        </w:tc>
      </w:tr>
      <w:tr w:rsidR="008B5561" w:rsidRPr="006F3263" w:rsidTr="00D0478A">
        <w:tc>
          <w:tcPr>
            <w:tcW w:w="2269" w:type="dxa"/>
            <w:hideMark/>
          </w:tcPr>
          <w:p w:rsidR="00D0478A" w:rsidRPr="006F3263" w:rsidRDefault="00D0478A" w:rsidP="00E925EB">
            <w:pPr>
              <w:rPr>
                <w:rFonts w:ascii="Times New Roman" w:hAnsi="Times New Roman"/>
                <w:sz w:val="24"/>
                <w:szCs w:val="24"/>
                <w:lang w:eastAsia="ru-RU"/>
              </w:rPr>
            </w:pPr>
            <w:r w:rsidRPr="006F3263">
              <w:rPr>
                <w:rFonts w:ascii="Times New Roman" w:hAnsi="Times New Roman"/>
                <w:sz w:val="24"/>
                <w:szCs w:val="24"/>
                <w:lang w:eastAsia="ru-RU"/>
              </w:rPr>
              <w:t xml:space="preserve">Групповые </w:t>
            </w:r>
            <w:r w:rsidR="00E925EB">
              <w:rPr>
                <w:rFonts w:ascii="Times New Roman" w:hAnsi="Times New Roman"/>
                <w:sz w:val="24"/>
                <w:szCs w:val="24"/>
                <w:lang w:eastAsia="ru-RU"/>
              </w:rPr>
              <w:t>помещения</w:t>
            </w:r>
          </w:p>
        </w:tc>
        <w:tc>
          <w:tcPr>
            <w:tcW w:w="3260" w:type="dxa"/>
            <w:hideMark/>
          </w:tcPr>
          <w:p w:rsidR="00E925EB" w:rsidRPr="004D243C" w:rsidRDefault="00E925EB" w:rsidP="004D243C">
            <w:pPr>
              <w:pStyle w:val="a4"/>
              <w:numPr>
                <w:ilvl w:val="0"/>
                <w:numId w:val="11"/>
              </w:numPr>
              <w:ind w:left="441" w:hanging="284"/>
              <w:rPr>
                <w:rFonts w:ascii="Times New Roman" w:hAnsi="Times New Roman"/>
                <w:sz w:val="24"/>
                <w:szCs w:val="24"/>
              </w:rPr>
            </w:pPr>
            <w:r w:rsidRPr="004D243C">
              <w:rPr>
                <w:rFonts w:ascii="Times New Roman" w:hAnsi="Times New Roman"/>
                <w:sz w:val="24"/>
                <w:szCs w:val="24"/>
              </w:rPr>
              <w:t xml:space="preserve">НОД (фронтальная, подгрупповая, </w:t>
            </w:r>
            <w:proofErr w:type="gramStart"/>
            <w:r w:rsidRPr="004D243C">
              <w:rPr>
                <w:rFonts w:ascii="Times New Roman" w:hAnsi="Times New Roman"/>
                <w:sz w:val="24"/>
                <w:szCs w:val="24"/>
              </w:rPr>
              <w:t>индивидуальная )</w:t>
            </w:r>
            <w:proofErr w:type="gramEnd"/>
          </w:p>
          <w:p w:rsidR="00E925EB" w:rsidRPr="000A07DE" w:rsidRDefault="004D243C" w:rsidP="00E925EB">
            <w:pPr>
              <w:pStyle w:val="a4"/>
              <w:numPr>
                <w:ilvl w:val="0"/>
                <w:numId w:val="11"/>
              </w:numPr>
              <w:ind w:left="441" w:hanging="284"/>
              <w:rPr>
                <w:rFonts w:ascii="Times New Roman" w:hAnsi="Times New Roman"/>
                <w:sz w:val="24"/>
                <w:szCs w:val="24"/>
              </w:rPr>
            </w:pPr>
            <w:r>
              <w:rPr>
                <w:rFonts w:ascii="Times New Roman" w:hAnsi="Times New Roman"/>
                <w:sz w:val="24"/>
                <w:szCs w:val="24"/>
              </w:rPr>
              <w:t>Развлечения</w:t>
            </w:r>
            <w:r w:rsidR="00E925EB" w:rsidRPr="000A07DE">
              <w:rPr>
                <w:rFonts w:ascii="Times New Roman" w:hAnsi="Times New Roman"/>
                <w:sz w:val="24"/>
                <w:szCs w:val="24"/>
              </w:rPr>
              <w:t>, досуги</w:t>
            </w:r>
          </w:p>
          <w:p w:rsidR="00D0478A" w:rsidRPr="006F3263" w:rsidRDefault="00D0478A" w:rsidP="004D243C">
            <w:pPr>
              <w:pStyle w:val="a4"/>
              <w:ind w:left="441"/>
              <w:rPr>
                <w:rFonts w:ascii="Times New Roman" w:hAnsi="Times New Roman"/>
                <w:sz w:val="24"/>
                <w:szCs w:val="24"/>
                <w:lang w:eastAsia="ru-RU"/>
              </w:rPr>
            </w:pPr>
          </w:p>
        </w:tc>
        <w:tc>
          <w:tcPr>
            <w:tcW w:w="2693" w:type="dxa"/>
          </w:tcPr>
          <w:p w:rsidR="00E925EB" w:rsidRDefault="004D243C" w:rsidP="0016785C">
            <w:pPr>
              <w:pStyle w:val="a5"/>
              <w:tabs>
                <w:tab w:val="left" w:pos="414"/>
              </w:tabs>
              <w:spacing w:line="240" w:lineRule="auto"/>
              <w:ind w:left="27"/>
              <w:rPr>
                <w:sz w:val="24"/>
                <w:szCs w:val="24"/>
              </w:rPr>
            </w:pPr>
            <w:r>
              <w:rPr>
                <w:sz w:val="24"/>
                <w:szCs w:val="24"/>
              </w:rPr>
              <w:t xml:space="preserve">- </w:t>
            </w:r>
            <w:r w:rsidR="00E925EB">
              <w:rPr>
                <w:sz w:val="24"/>
                <w:szCs w:val="24"/>
              </w:rPr>
              <w:t xml:space="preserve">столы, стулья, </w:t>
            </w:r>
            <w:r>
              <w:rPr>
                <w:sz w:val="24"/>
                <w:szCs w:val="24"/>
              </w:rPr>
              <w:t>стеллажи для игрушек и методической литературы</w:t>
            </w:r>
            <w:r w:rsidR="00E925EB">
              <w:rPr>
                <w:sz w:val="24"/>
                <w:szCs w:val="24"/>
              </w:rPr>
              <w:t xml:space="preserve">, </w:t>
            </w:r>
          </w:p>
          <w:p w:rsidR="00D0478A" w:rsidRPr="006F3263" w:rsidRDefault="004D243C" w:rsidP="0016785C">
            <w:pPr>
              <w:rPr>
                <w:rFonts w:ascii="Times New Roman" w:hAnsi="Times New Roman"/>
                <w:sz w:val="24"/>
                <w:szCs w:val="24"/>
                <w:lang w:eastAsia="ru-RU"/>
              </w:rPr>
            </w:pPr>
            <w:r>
              <w:rPr>
                <w:sz w:val="24"/>
                <w:szCs w:val="24"/>
              </w:rPr>
              <w:t xml:space="preserve">- </w:t>
            </w:r>
            <w:r>
              <w:rPr>
                <w:rFonts w:ascii="Times New Roman" w:hAnsi="Times New Roman"/>
                <w:sz w:val="24"/>
                <w:szCs w:val="24"/>
              </w:rPr>
              <w:t>о</w:t>
            </w:r>
            <w:r w:rsidR="00E925EB" w:rsidRPr="004D243C">
              <w:rPr>
                <w:rFonts w:ascii="Times New Roman" w:hAnsi="Times New Roman"/>
                <w:sz w:val="24"/>
                <w:szCs w:val="24"/>
              </w:rPr>
              <w:t>снащение и необходимое оборудование функциональных центров (Центр речевого развития. Патриотический уголок. Центр книги. Центр театрализованной деятельности. Центр художественного творчества. Центр безопасности дорожного движения. Центр занимательных (математических) игр. Центр конструирования. Центр экспериментирования. Игровой уголок. Мини-музей. Центр пожарной безопасности. Центр природы)</w:t>
            </w:r>
          </w:p>
        </w:tc>
        <w:tc>
          <w:tcPr>
            <w:tcW w:w="1559" w:type="dxa"/>
            <w:hideMark/>
          </w:tcPr>
          <w:p w:rsidR="00D0478A" w:rsidRPr="006F3263" w:rsidRDefault="00D0478A" w:rsidP="004531C3">
            <w:pPr>
              <w:rPr>
                <w:rFonts w:ascii="Times New Roman" w:hAnsi="Times New Roman"/>
                <w:sz w:val="24"/>
                <w:szCs w:val="24"/>
                <w:lang w:eastAsia="ru-RU"/>
              </w:rPr>
            </w:pPr>
            <w:r w:rsidRPr="006F3263">
              <w:rPr>
                <w:rFonts w:ascii="Times New Roman" w:hAnsi="Times New Roman"/>
                <w:sz w:val="24"/>
                <w:szCs w:val="24"/>
                <w:lang w:eastAsia="ru-RU"/>
              </w:rPr>
              <w:t>11</w:t>
            </w:r>
          </w:p>
        </w:tc>
        <w:tc>
          <w:tcPr>
            <w:tcW w:w="1276" w:type="dxa"/>
          </w:tcPr>
          <w:p w:rsidR="00D0478A" w:rsidRPr="006F3263" w:rsidRDefault="004D243C" w:rsidP="003B5078">
            <w:pPr>
              <w:rPr>
                <w:rFonts w:ascii="Times New Roman" w:hAnsi="Times New Roman"/>
                <w:sz w:val="24"/>
                <w:szCs w:val="24"/>
                <w:lang w:eastAsia="ru-RU"/>
              </w:rPr>
            </w:pPr>
            <w:r>
              <w:rPr>
                <w:rFonts w:ascii="Times New Roman" w:hAnsi="Times New Roman"/>
                <w:sz w:val="24"/>
                <w:szCs w:val="24"/>
                <w:lang w:eastAsia="ru-RU"/>
              </w:rPr>
              <w:t>5</w:t>
            </w:r>
            <w:r w:rsidR="003B5078">
              <w:rPr>
                <w:rFonts w:ascii="Times New Roman" w:hAnsi="Times New Roman"/>
                <w:sz w:val="24"/>
                <w:szCs w:val="24"/>
                <w:lang w:eastAsia="ru-RU"/>
              </w:rPr>
              <w:t>6</w:t>
            </w:r>
            <w:r>
              <w:rPr>
                <w:rFonts w:ascii="Times New Roman" w:hAnsi="Times New Roman"/>
                <w:sz w:val="24"/>
                <w:szCs w:val="24"/>
                <w:lang w:eastAsia="ru-RU"/>
              </w:rPr>
              <w:t>0</w:t>
            </w:r>
          </w:p>
        </w:tc>
      </w:tr>
      <w:tr w:rsidR="008B5561" w:rsidRPr="006F3263" w:rsidTr="00D0478A">
        <w:tc>
          <w:tcPr>
            <w:tcW w:w="2269" w:type="dxa"/>
            <w:hideMark/>
          </w:tcPr>
          <w:p w:rsidR="00D0478A" w:rsidRPr="006F3263" w:rsidRDefault="00E925EB" w:rsidP="004531C3">
            <w:pPr>
              <w:rPr>
                <w:rFonts w:ascii="Times New Roman" w:hAnsi="Times New Roman"/>
                <w:sz w:val="24"/>
                <w:szCs w:val="24"/>
                <w:lang w:eastAsia="ru-RU"/>
              </w:rPr>
            </w:pPr>
            <w:r>
              <w:rPr>
                <w:rFonts w:ascii="Times New Roman" w:hAnsi="Times New Roman"/>
                <w:sz w:val="24"/>
                <w:szCs w:val="24"/>
                <w:lang w:eastAsia="ru-RU"/>
              </w:rPr>
              <w:t>К</w:t>
            </w:r>
            <w:r w:rsidR="00D0478A" w:rsidRPr="006F3263">
              <w:rPr>
                <w:rFonts w:ascii="Times New Roman" w:hAnsi="Times New Roman"/>
                <w:sz w:val="24"/>
                <w:szCs w:val="24"/>
                <w:lang w:eastAsia="ru-RU"/>
              </w:rPr>
              <w:t>абинет</w:t>
            </w:r>
            <w:r>
              <w:rPr>
                <w:rFonts w:ascii="Times New Roman" w:hAnsi="Times New Roman"/>
                <w:sz w:val="24"/>
                <w:szCs w:val="24"/>
                <w:lang w:eastAsia="ru-RU"/>
              </w:rPr>
              <w:t xml:space="preserve"> учителя-логопеда</w:t>
            </w:r>
          </w:p>
        </w:tc>
        <w:tc>
          <w:tcPr>
            <w:tcW w:w="3260" w:type="dxa"/>
            <w:hideMark/>
          </w:tcPr>
          <w:p w:rsidR="00E925EB" w:rsidRPr="000A07DE" w:rsidRDefault="00E925EB" w:rsidP="004D243C">
            <w:pPr>
              <w:pStyle w:val="a5"/>
              <w:tabs>
                <w:tab w:val="left" w:pos="414"/>
              </w:tabs>
              <w:spacing w:line="276" w:lineRule="auto"/>
              <w:rPr>
                <w:sz w:val="24"/>
                <w:szCs w:val="24"/>
              </w:rPr>
            </w:pPr>
            <w:r w:rsidRPr="000A07DE">
              <w:rPr>
                <w:sz w:val="24"/>
                <w:szCs w:val="24"/>
              </w:rPr>
              <w:t>Индивидуальная и подгруппов</w:t>
            </w:r>
            <w:r w:rsidR="004D243C">
              <w:rPr>
                <w:sz w:val="24"/>
                <w:szCs w:val="24"/>
              </w:rPr>
              <w:t xml:space="preserve">ая коррекционно-образовательная </w:t>
            </w:r>
            <w:r w:rsidRPr="000A07DE">
              <w:rPr>
                <w:sz w:val="24"/>
                <w:szCs w:val="24"/>
              </w:rPr>
              <w:t>деятельность</w:t>
            </w:r>
            <w:r w:rsidR="004D243C" w:rsidRPr="000A07DE">
              <w:rPr>
                <w:sz w:val="24"/>
                <w:szCs w:val="24"/>
              </w:rPr>
              <w:t xml:space="preserve"> с детьми с ОНР</w:t>
            </w:r>
          </w:p>
          <w:p w:rsidR="00D0478A" w:rsidRPr="006F3263" w:rsidRDefault="00D0478A" w:rsidP="004D243C">
            <w:pPr>
              <w:pStyle w:val="a5"/>
              <w:tabs>
                <w:tab w:val="left" w:pos="414"/>
              </w:tabs>
              <w:spacing w:line="276" w:lineRule="auto"/>
              <w:ind w:left="720"/>
              <w:rPr>
                <w:sz w:val="24"/>
                <w:szCs w:val="24"/>
                <w:lang w:eastAsia="ru-RU"/>
              </w:rPr>
            </w:pPr>
          </w:p>
        </w:tc>
        <w:tc>
          <w:tcPr>
            <w:tcW w:w="2693" w:type="dxa"/>
          </w:tcPr>
          <w:p w:rsidR="004D243C" w:rsidRDefault="004D243C" w:rsidP="004D243C">
            <w:pPr>
              <w:pStyle w:val="a5"/>
              <w:tabs>
                <w:tab w:val="left" w:pos="414"/>
              </w:tabs>
              <w:spacing w:line="276" w:lineRule="auto"/>
              <w:ind w:left="28"/>
              <w:rPr>
                <w:sz w:val="24"/>
                <w:szCs w:val="24"/>
              </w:rPr>
            </w:pPr>
            <w:r>
              <w:rPr>
                <w:sz w:val="24"/>
                <w:szCs w:val="24"/>
              </w:rPr>
              <w:t xml:space="preserve">- </w:t>
            </w:r>
            <w:r w:rsidR="00E925EB" w:rsidRPr="004D243C">
              <w:rPr>
                <w:sz w:val="24"/>
                <w:szCs w:val="24"/>
              </w:rPr>
              <w:t xml:space="preserve">Пособия для проведения коррекционной образовательной деятельности: демонстрационный, раздаточный, иллюстративный, игровой материал, </w:t>
            </w:r>
            <w:r w:rsidR="00E925EB" w:rsidRPr="004D243C">
              <w:rPr>
                <w:sz w:val="24"/>
                <w:szCs w:val="24"/>
              </w:rPr>
              <w:lastRenderedPageBreak/>
              <w:t>дидактические игры, зеркала детские индивидуальные. Ло</w:t>
            </w:r>
            <w:r>
              <w:rPr>
                <w:sz w:val="24"/>
                <w:szCs w:val="24"/>
              </w:rPr>
              <w:t>гопедические зонды.</w:t>
            </w:r>
          </w:p>
          <w:p w:rsidR="00C432D6" w:rsidRDefault="004D243C" w:rsidP="004D243C">
            <w:pPr>
              <w:pStyle w:val="a5"/>
              <w:tabs>
                <w:tab w:val="left" w:pos="414"/>
              </w:tabs>
              <w:spacing w:line="276" w:lineRule="auto"/>
              <w:ind w:left="28"/>
              <w:rPr>
                <w:sz w:val="24"/>
                <w:szCs w:val="24"/>
              </w:rPr>
            </w:pPr>
            <w:r>
              <w:rPr>
                <w:sz w:val="24"/>
                <w:szCs w:val="24"/>
              </w:rPr>
              <w:t xml:space="preserve"> - </w:t>
            </w:r>
            <w:r w:rsidR="00E925EB" w:rsidRPr="004D243C">
              <w:rPr>
                <w:sz w:val="24"/>
                <w:szCs w:val="24"/>
              </w:rPr>
              <w:t xml:space="preserve">Шкафы для пособий и дидактических материалов; письменный стол, стулья. Детский стол для индивидуально-подгрупповой работы с детьми, стульчики. Зеркало настенное. </w:t>
            </w:r>
          </w:p>
          <w:p w:rsidR="00D0478A" w:rsidRPr="006F3263" w:rsidRDefault="00C432D6" w:rsidP="004D243C">
            <w:pPr>
              <w:pStyle w:val="a5"/>
              <w:tabs>
                <w:tab w:val="left" w:pos="414"/>
              </w:tabs>
              <w:spacing w:line="276" w:lineRule="auto"/>
              <w:ind w:left="28"/>
              <w:rPr>
                <w:sz w:val="24"/>
                <w:szCs w:val="24"/>
                <w:lang w:eastAsia="ru-RU"/>
              </w:rPr>
            </w:pPr>
            <w:r>
              <w:rPr>
                <w:sz w:val="24"/>
                <w:szCs w:val="24"/>
              </w:rPr>
              <w:t xml:space="preserve">- </w:t>
            </w:r>
            <w:proofErr w:type="spellStart"/>
            <w:r w:rsidR="00E925EB" w:rsidRPr="004D243C">
              <w:rPr>
                <w:sz w:val="24"/>
                <w:szCs w:val="24"/>
              </w:rPr>
              <w:t>Фланелеграф</w:t>
            </w:r>
            <w:proofErr w:type="spellEnd"/>
            <w:r w:rsidR="00E925EB" w:rsidRPr="004D243C">
              <w:rPr>
                <w:sz w:val="24"/>
                <w:szCs w:val="24"/>
              </w:rPr>
              <w:t>, мольберт, наборное полотно.</w:t>
            </w:r>
          </w:p>
        </w:tc>
        <w:tc>
          <w:tcPr>
            <w:tcW w:w="1559" w:type="dxa"/>
            <w:hideMark/>
          </w:tcPr>
          <w:p w:rsidR="00D0478A" w:rsidRPr="006F3263" w:rsidRDefault="004D243C" w:rsidP="004531C3">
            <w:pPr>
              <w:rPr>
                <w:rFonts w:ascii="Times New Roman" w:hAnsi="Times New Roman"/>
                <w:sz w:val="24"/>
                <w:szCs w:val="24"/>
                <w:lang w:eastAsia="ru-RU"/>
              </w:rPr>
            </w:pPr>
            <w:r>
              <w:rPr>
                <w:rFonts w:ascii="Times New Roman" w:hAnsi="Times New Roman"/>
                <w:sz w:val="24"/>
                <w:szCs w:val="24"/>
                <w:lang w:eastAsia="ru-RU"/>
              </w:rPr>
              <w:lastRenderedPageBreak/>
              <w:t>2</w:t>
            </w:r>
          </w:p>
        </w:tc>
        <w:tc>
          <w:tcPr>
            <w:tcW w:w="1276" w:type="dxa"/>
          </w:tcPr>
          <w:p w:rsidR="00D0478A" w:rsidRPr="006F3263" w:rsidRDefault="004D243C" w:rsidP="004531C3">
            <w:pPr>
              <w:rPr>
                <w:rFonts w:ascii="Times New Roman" w:hAnsi="Times New Roman"/>
                <w:sz w:val="24"/>
                <w:szCs w:val="24"/>
                <w:lang w:eastAsia="ru-RU"/>
              </w:rPr>
            </w:pPr>
            <w:r>
              <w:rPr>
                <w:rFonts w:ascii="Times New Roman" w:hAnsi="Times New Roman"/>
                <w:sz w:val="24"/>
                <w:szCs w:val="24"/>
                <w:lang w:eastAsia="ru-RU"/>
              </w:rPr>
              <w:t>12</w:t>
            </w:r>
          </w:p>
        </w:tc>
      </w:tr>
      <w:tr w:rsidR="008B5561" w:rsidRPr="006F3263" w:rsidTr="00D0478A">
        <w:tc>
          <w:tcPr>
            <w:tcW w:w="2269" w:type="dxa"/>
            <w:hideMark/>
          </w:tcPr>
          <w:p w:rsidR="00D0478A" w:rsidRPr="006F3263" w:rsidRDefault="00D0478A" w:rsidP="004531C3">
            <w:pPr>
              <w:rPr>
                <w:rFonts w:ascii="Times New Roman" w:hAnsi="Times New Roman"/>
                <w:sz w:val="24"/>
                <w:szCs w:val="24"/>
                <w:lang w:eastAsia="ru-RU"/>
              </w:rPr>
            </w:pPr>
            <w:r>
              <w:rPr>
                <w:rFonts w:ascii="Times New Roman" w:hAnsi="Times New Roman"/>
                <w:sz w:val="24"/>
                <w:szCs w:val="24"/>
                <w:lang w:eastAsia="ru-RU"/>
              </w:rPr>
              <w:lastRenderedPageBreak/>
              <w:t>Музыкальный зал</w:t>
            </w:r>
          </w:p>
        </w:tc>
        <w:tc>
          <w:tcPr>
            <w:tcW w:w="3260" w:type="dxa"/>
            <w:hideMark/>
          </w:tcPr>
          <w:p w:rsidR="00C432D6" w:rsidRPr="00C432D6" w:rsidRDefault="00C432D6" w:rsidP="00C432D6">
            <w:pPr>
              <w:pStyle w:val="a5"/>
              <w:numPr>
                <w:ilvl w:val="0"/>
                <w:numId w:val="1"/>
              </w:numPr>
              <w:shd w:val="clear" w:color="auto" w:fill="auto"/>
              <w:spacing w:line="276" w:lineRule="auto"/>
              <w:rPr>
                <w:sz w:val="24"/>
                <w:szCs w:val="24"/>
              </w:rPr>
            </w:pPr>
            <w:r w:rsidRPr="000A07DE">
              <w:rPr>
                <w:sz w:val="24"/>
                <w:szCs w:val="24"/>
              </w:rPr>
              <w:t>Утренняя гимнастика под музыку</w:t>
            </w:r>
          </w:p>
          <w:p w:rsidR="00E925EB" w:rsidRPr="000A07DE" w:rsidRDefault="00E925EB" w:rsidP="00C432D6">
            <w:pPr>
              <w:pStyle w:val="a5"/>
              <w:numPr>
                <w:ilvl w:val="0"/>
                <w:numId w:val="1"/>
              </w:numPr>
              <w:shd w:val="clear" w:color="auto" w:fill="auto"/>
              <w:tabs>
                <w:tab w:val="left" w:pos="414"/>
              </w:tabs>
              <w:spacing w:line="276" w:lineRule="auto"/>
              <w:rPr>
                <w:sz w:val="24"/>
                <w:szCs w:val="24"/>
              </w:rPr>
            </w:pPr>
            <w:r w:rsidRPr="000A07DE">
              <w:rPr>
                <w:sz w:val="24"/>
                <w:szCs w:val="24"/>
              </w:rPr>
              <w:t>Праздники, досуги, развлечения.</w:t>
            </w:r>
          </w:p>
          <w:p w:rsidR="00E925EB" w:rsidRPr="000A07DE" w:rsidRDefault="00E925EB" w:rsidP="00C432D6">
            <w:pPr>
              <w:pStyle w:val="a4"/>
              <w:numPr>
                <w:ilvl w:val="0"/>
                <w:numId w:val="2"/>
              </w:numPr>
              <w:ind w:left="0" w:firstLine="0"/>
              <w:rPr>
                <w:rFonts w:ascii="Times New Roman" w:hAnsi="Times New Roman"/>
                <w:sz w:val="24"/>
                <w:szCs w:val="24"/>
              </w:rPr>
            </w:pPr>
            <w:r w:rsidRPr="000A07DE">
              <w:rPr>
                <w:rFonts w:ascii="Times New Roman" w:hAnsi="Times New Roman"/>
                <w:sz w:val="24"/>
                <w:szCs w:val="24"/>
              </w:rPr>
              <w:t>Музыкальная и физкультурная непрерывная образовательная деятельность (фронтальная,</w:t>
            </w:r>
          </w:p>
          <w:p w:rsidR="00E925EB" w:rsidRPr="000A07DE" w:rsidRDefault="00E925EB" w:rsidP="00C432D6">
            <w:pPr>
              <w:pStyle w:val="a5"/>
              <w:shd w:val="clear" w:color="auto" w:fill="auto"/>
              <w:tabs>
                <w:tab w:val="left" w:pos="417"/>
              </w:tabs>
              <w:spacing w:line="276" w:lineRule="auto"/>
              <w:rPr>
                <w:sz w:val="24"/>
                <w:szCs w:val="24"/>
              </w:rPr>
            </w:pPr>
            <w:r w:rsidRPr="000A07DE">
              <w:rPr>
                <w:sz w:val="24"/>
                <w:szCs w:val="24"/>
              </w:rPr>
              <w:t xml:space="preserve"> </w:t>
            </w:r>
            <w:proofErr w:type="gramStart"/>
            <w:r w:rsidRPr="000A07DE">
              <w:rPr>
                <w:sz w:val="24"/>
                <w:szCs w:val="24"/>
              </w:rPr>
              <w:t>подгрупповая,  индивидуальная</w:t>
            </w:r>
            <w:proofErr w:type="gramEnd"/>
            <w:r w:rsidRPr="000A07DE">
              <w:rPr>
                <w:sz w:val="24"/>
                <w:szCs w:val="24"/>
              </w:rPr>
              <w:t xml:space="preserve"> ) </w:t>
            </w:r>
          </w:p>
          <w:p w:rsidR="00E925EB" w:rsidRPr="000A07DE" w:rsidRDefault="00E925EB" w:rsidP="00C432D6">
            <w:pPr>
              <w:pStyle w:val="a5"/>
              <w:numPr>
                <w:ilvl w:val="0"/>
                <w:numId w:val="1"/>
              </w:numPr>
              <w:shd w:val="clear" w:color="auto" w:fill="auto"/>
              <w:tabs>
                <w:tab w:val="left" w:pos="417"/>
              </w:tabs>
              <w:spacing w:line="276" w:lineRule="auto"/>
              <w:rPr>
                <w:sz w:val="24"/>
                <w:szCs w:val="24"/>
              </w:rPr>
            </w:pPr>
            <w:r w:rsidRPr="000A07DE">
              <w:rPr>
                <w:sz w:val="24"/>
                <w:szCs w:val="24"/>
              </w:rPr>
              <w:t xml:space="preserve">Кружковая работа по художественно-эстетическому развитию </w:t>
            </w:r>
          </w:p>
          <w:p w:rsidR="00E925EB" w:rsidRPr="000A07DE" w:rsidRDefault="00E925EB" w:rsidP="00C432D6">
            <w:pPr>
              <w:pStyle w:val="a5"/>
              <w:numPr>
                <w:ilvl w:val="0"/>
                <w:numId w:val="1"/>
              </w:numPr>
              <w:shd w:val="clear" w:color="auto" w:fill="auto"/>
              <w:tabs>
                <w:tab w:val="left" w:pos="417"/>
              </w:tabs>
              <w:spacing w:line="276" w:lineRule="auto"/>
              <w:rPr>
                <w:sz w:val="24"/>
                <w:szCs w:val="24"/>
              </w:rPr>
            </w:pPr>
            <w:r w:rsidRPr="000A07DE">
              <w:rPr>
                <w:sz w:val="24"/>
                <w:szCs w:val="24"/>
              </w:rPr>
              <w:t>Музыкотерапия</w:t>
            </w:r>
          </w:p>
          <w:p w:rsidR="00E925EB" w:rsidRPr="000A07DE" w:rsidRDefault="00E925EB" w:rsidP="00C432D6">
            <w:pPr>
              <w:pStyle w:val="a5"/>
              <w:numPr>
                <w:ilvl w:val="0"/>
                <w:numId w:val="1"/>
              </w:numPr>
              <w:shd w:val="clear" w:color="auto" w:fill="auto"/>
              <w:tabs>
                <w:tab w:val="left" w:pos="422"/>
              </w:tabs>
              <w:spacing w:line="276" w:lineRule="auto"/>
              <w:rPr>
                <w:sz w:val="24"/>
                <w:szCs w:val="24"/>
              </w:rPr>
            </w:pPr>
            <w:r w:rsidRPr="000A07DE">
              <w:rPr>
                <w:sz w:val="24"/>
                <w:szCs w:val="24"/>
              </w:rPr>
              <w:t>Обучения детей дошкольного возраста игре на музыкальных инструментах</w:t>
            </w:r>
          </w:p>
          <w:p w:rsidR="00D0478A" w:rsidRPr="00C432D6" w:rsidRDefault="00E925EB" w:rsidP="00C432D6">
            <w:pPr>
              <w:pStyle w:val="a5"/>
              <w:numPr>
                <w:ilvl w:val="0"/>
                <w:numId w:val="1"/>
              </w:numPr>
              <w:shd w:val="clear" w:color="auto" w:fill="auto"/>
              <w:tabs>
                <w:tab w:val="left" w:pos="417"/>
              </w:tabs>
              <w:spacing w:line="276" w:lineRule="auto"/>
              <w:rPr>
                <w:sz w:val="24"/>
                <w:szCs w:val="24"/>
              </w:rPr>
            </w:pPr>
            <w:r w:rsidRPr="000A07DE">
              <w:rPr>
                <w:sz w:val="24"/>
                <w:szCs w:val="24"/>
              </w:rPr>
              <w:t xml:space="preserve">Выставки </w:t>
            </w:r>
            <w:r w:rsidR="00C432D6">
              <w:rPr>
                <w:sz w:val="24"/>
                <w:szCs w:val="24"/>
              </w:rPr>
              <w:t>творческих работ</w:t>
            </w:r>
          </w:p>
        </w:tc>
        <w:tc>
          <w:tcPr>
            <w:tcW w:w="2693" w:type="dxa"/>
          </w:tcPr>
          <w:p w:rsidR="00C432D6" w:rsidRDefault="00C432D6" w:rsidP="00C432D6">
            <w:pPr>
              <w:pStyle w:val="a5"/>
              <w:shd w:val="clear" w:color="auto" w:fill="auto"/>
              <w:tabs>
                <w:tab w:val="left" w:pos="472"/>
              </w:tabs>
              <w:spacing w:line="276" w:lineRule="auto"/>
              <w:rPr>
                <w:sz w:val="24"/>
                <w:szCs w:val="24"/>
              </w:rPr>
            </w:pPr>
            <w:r>
              <w:rPr>
                <w:sz w:val="24"/>
                <w:szCs w:val="24"/>
              </w:rPr>
              <w:t xml:space="preserve">- </w:t>
            </w:r>
            <w:r w:rsidR="00E925EB" w:rsidRPr="000A07DE">
              <w:rPr>
                <w:sz w:val="24"/>
                <w:szCs w:val="24"/>
              </w:rPr>
              <w:t xml:space="preserve">музыкальный центр, </w:t>
            </w:r>
            <w:r w:rsidR="00E925EB">
              <w:rPr>
                <w:sz w:val="24"/>
                <w:szCs w:val="24"/>
              </w:rPr>
              <w:t xml:space="preserve">проектор, экран, </w:t>
            </w:r>
          </w:p>
          <w:p w:rsidR="00E925EB" w:rsidRDefault="00E925EB" w:rsidP="00C432D6">
            <w:pPr>
              <w:pStyle w:val="a5"/>
              <w:shd w:val="clear" w:color="auto" w:fill="auto"/>
              <w:tabs>
                <w:tab w:val="left" w:pos="472"/>
              </w:tabs>
              <w:spacing w:line="276" w:lineRule="auto"/>
              <w:rPr>
                <w:sz w:val="24"/>
                <w:szCs w:val="24"/>
              </w:rPr>
            </w:pPr>
            <w:r>
              <w:rPr>
                <w:sz w:val="24"/>
                <w:szCs w:val="24"/>
              </w:rPr>
              <w:t>телевизор, фортепиано, микрофоны</w:t>
            </w:r>
            <w:r w:rsidR="00C432D6">
              <w:rPr>
                <w:sz w:val="24"/>
                <w:szCs w:val="24"/>
              </w:rPr>
              <w:t>.</w:t>
            </w:r>
            <w:r>
              <w:rPr>
                <w:sz w:val="24"/>
                <w:szCs w:val="24"/>
              </w:rPr>
              <w:t xml:space="preserve"> </w:t>
            </w:r>
          </w:p>
          <w:p w:rsidR="00D0478A" w:rsidRPr="00C432D6" w:rsidRDefault="00C432D6" w:rsidP="00E925EB">
            <w:pPr>
              <w:rPr>
                <w:rFonts w:ascii="Times New Roman" w:hAnsi="Times New Roman"/>
                <w:sz w:val="24"/>
                <w:szCs w:val="24"/>
                <w:lang w:eastAsia="ru-RU"/>
              </w:rPr>
            </w:pPr>
            <w:r>
              <w:rPr>
                <w:rFonts w:ascii="Times New Roman" w:hAnsi="Times New Roman"/>
                <w:sz w:val="24"/>
                <w:szCs w:val="24"/>
              </w:rPr>
              <w:t xml:space="preserve">- </w:t>
            </w:r>
            <w:r w:rsidR="00E925EB" w:rsidRPr="00C432D6">
              <w:rPr>
                <w:rFonts w:ascii="Times New Roman" w:hAnsi="Times New Roman"/>
                <w:sz w:val="24"/>
                <w:szCs w:val="24"/>
              </w:rPr>
              <w:t>детские стульчики, скамейки, столики, ширма для кукольного театра</w:t>
            </w:r>
            <w:r w:rsidR="003B5078">
              <w:rPr>
                <w:rFonts w:ascii="Times New Roman" w:hAnsi="Times New Roman"/>
                <w:sz w:val="24"/>
                <w:szCs w:val="24"/>
              </w:rPr>
              <w:t>, ковер.</w:t>
            </w:r>
          </w:p>
        </w:tc>
        <w:tc>
          <w:tcPr>
            <w:tcW w:w="1559" w:type="dxa"/>
            <w:hideMark/>
          </w:tcPr>
          <w:p w:rsidR="00D0478A" w:rsidRPr="006F3263" w:rsidRDefault="00D0478A" w:rsidP="004531C3">
            <w:pPr>
              <w:rPr>
                <w:rFonts w:ascii="Times New Roman" w:hAnsi="Times New Roman"/>
                <w:sz w:val="24"/>
                <w:szCs w:val="24"/>
                <w:lang w:eastAsia="ru-RU"/>
              </w:rPr>
            </w:pPr>
            <w:r w:rsidRPr="006F3263">
              <w:rPr>
                <w:rFonts w:ascii="Times New Roman" w:hAnsi="Times New Roman"/>
                <w:sz w:val="24"/>
                <w:szCs w:val="24"/>
                <w:lang w:eastAsia="ru-RU"/>
              </w:rPr>
              <w:t>1</w:t>
            </w:r>
          </w:p>
        </w:tc>
        <w:tc>
          <w:tcPr>
            <w:tcW w:w="1276" w:type="dxa"/>
          </w:tcPr>
          <w:p w:rsidR="00D0478A" w:rsidRPr="006F3263" w:rsidRDefault="003B5078" w:rsidP="004531C3">
            <w:pPr>
              <w:rPr>
                <w:rFonts w:ascii="Times New Roman" w:hAnsi="Times New Roman"/>
                <w:sz w:val="24"/>
                <w:szCs w:val="24"/>
                <w:lang w:eastAsia="ru-RU"/>
              </w:rPr>
            </w:pPr>
            <w:r>
              <w:rPr>
                <w:rFonts w:ascii="Times New Roman" w:hAnsi="Times New Roman"/>
                <w:sz w:val="24"/>
                <w:szCs w:val="24"/>
                <w:lang w:eastAsia="ru-RU"/>
              </w:rPr>
              <w:t>97</w:t>
            </w:r>
          </w:p>
        </w:tc>
      </w:tr>
      <w:tr w:rsidR="008B5561" w:rsidRPr="006F3263" w:rsidTr="00D0478A">
        <w:tc>
          <w:tcPr>
            <w:tcW w:w="2269" w:type="dxa"/>
            <w:hideMark/>
          </w:tcPr>
          <w:p w:rsidR="00E925EB" w:rsidRDefault="00E925EB" w:rsidP="004531C3">
            <w:pPr>
              <w:rPr>
                <w:rFonts w:ascii="Times New Roman" w:hAnsi="Times New Roman"/>
                <w:sz w:val="24"/>
                <w:szCs w:val="24"/>
                <w:lang w:eastAsia="ru-RU"/>
              </w:rPr>
            </w:pPr>
            <w:r>
              <w:rPr>
                <w:rFonts w:ascii="Times New Roman" w:hAnsi="Times New Roman"/>
                <w:sz w:val="24"/>
                <w:szCs w:val="24"/>
                <w:lang w:eastAsia="ru-RU"/>
              </w:rPr>
              <w:t>Кабинет музыкального руководителя</w:t>
            </w:r>
          </w:p>
        </w:tc>
        <w:tc>
          <w:tcPr>
            <w:tcW w:w="3260" w:type="dxa"/>
            <w:hideMark/>
          </w:tcPr>
          <w:p w:rsidR="00E925EB" w:rsidRDefault="00E925EB" w:rsidP="00E925EB">
            <w:pPr>
              <w:pStyle w:val="a5"/>
              <w:numPr>
                <w:ilvl w:val="0"/>
                <w:numId w:val="5"/>
              </w:numPr>
              <w:shd w:val="clear" w:color="auto" w:fill="auto"/>
              <w:tabs>
                <w:tab w:val="left" w:pos="414"/>
              </w:tabs>
              <w:spacing w:line="276" w:lineRule="auto"/>
              <w:ind w:left="400" w:hanging="240"/>
              <w:rPr>
                <w:sz w:val="24"/>
                <w:szCs w:val="24"/>
              </w:rPr>
            </w:pPr>
            <w:r w:rsidRPr="000A07DE">
              <w:rPr>
                <w:sz w:val="24"/>
                <w:szCs w:val="24"/>
              </w:rPr>
              <w:t>Индивидуальная работа с детьми.</w:t>
            </w:r>
          </w:p>
          <w:p w:rsidR="00C52B4B" w:rsidRPr="000A07DE" w:rsidRDefault="00C52B4B" w:rsidP="00E925EB">
            <w:pPr>
              <w:pStyle w:val="a5"/>
              <w:numPr>
                <w:ilvl w:val="0"/>
                <w:numId w:val="5"/>
              </w:numPr>
              <w:shd w:val="clear" w:color="auto" w:fill="auto"/>
              <w:tabs>
                <w:tab w:val="left" w:pos="414"/>
              </w:tabs>
              <w:spacing w:line="276" w:lineRule="auto"/>
              <w:ind w:left="400" w:hanging="240"/>
              <w:rPr>
                <w:sz w:val="24"/>
                <w:szCs w:val="24"/>
              </w:rPr>
            </w:pPr>
            <w:r>
              <w:rPr>
                <w:sz w:val="24"/>
                <w:szCs w:val="24"/>
              </w:rPr>
              <w:t>Работа с документацией</w:t>
            </w:r>
          </w:p>
          <w:p w:rsidR="00E925EB" w:rsidRPr="000A07DE" w:rsidRDefault="00E925EB" w:rsidP="009D45DA">
            <w:pPr>
              <w:pStyle w:val="a4"/>
              <w:ind w:left="441"/>
              <w:rPr>
                <w:sz w:val="24"/>
                <w:szCs w:val="24"/>
              </w:rPr>
            </w:pPr>
          </w:p>
        </w:tc>
        <w:tc>
          <w:tcPr>
            <w:tcW w:w="2693" w:type="dxa"/>
          </w:tcPr>
          <w:p w:rsidR="009D45DA" w:rsidRDefault="009D45DA" w:rsidP="009D45DA">
            <w:pPr>
              <w:pStyle w:val="a5"/>
              <w:shd w:val="clear" w:color="auto" w:fill="auto"/>
              <w:tabs>
                <w:tab w:val="left" w:pos="417"/>
              </w:tabs>
              <w:spacing w:line="276" w:lineRule="auto"/>
              <w:ind w:left="34"/>
              <w:rPr>
                <w:sz w:val="24"/>
                <w:szCs w:val="24"/>
              </w:rPr>
            </w:pPr>
            <w:r>
              <w:rPr>
                <w:sz w:val="24"/>
                <w:szCs w:val="24"/>
              </w:rPr>
              <w:t xml:space="preserve">- </w:t>
            </w:r>
            <w:r w:rsidR="00E925EB">
              <w:rPr>
                <w:sz w:val="24"/>
                <w:szCs w:val="24"/>
              </w:rPr>
              <w:t>Б</w:t>
            </w:r>
            <w:r w:rsidR="00E925EB" w:rsidRPr="000A07DE">
              <w:rPr>
                <w:sz w:val="24"/>
                <w:szCs w:val="24"/>
              </w:rPr>
              <w:t>иблиотека методической литературы, сборники нот, библиотека периодических изданий</w:t>
            </w:r>
            <w:r w:rsidR="00E925EB">
              <w:rPr>
                <w:sz w:val="24"/>
                <w:szCs w:val="24"/>
              </w:rPr>
              <w:t xml:space="preserve">. </w:t>
            </w:r>
            <w:r>
              <w:rPr>
                <w:sz w:val="24"/>
                <w:szCs w:val="24"/>
              </w:rPr>
              <w:t>Картотека</w:t>
            </w:r>
            <w:r w:rsidRPr="001934DB">
              <w:rPr>
                <w:sz w:val="24"/>
                <w:szCs w:val="24"/>
              </w:rPr>
              <w:t xml:space="preserve"> дисков с музыкальными композициями</w:t>
            </w:r>
            <w:r>
              <w:rPr>
                <w:sz w:val="24"/>
                <w:szCs w:val="24"/>
              </w:rPr>
              <w:t>,</w:t>
            </w:r>
          </w:p>
          <w:p w:rsidR="00E925EB" w:rsidRDefault="009D45DA" w:rsidP="009D45DA">
            <w:pPr>
              <w:pStyle w:val="a5"/>
              <w:shd w:val="clear" w:color="auto" w:fill="auto"/>
              <w:tabs>
                <w:tab w:val="left" w:pos="417"/>
              </w:tabs>
              <w:spacing w:line="276" w:lineRule="auto"/>
              <w:ind w:left="34"/>
              <w:rPr>
                <w:sz w:val="24"/>
                <w:szCs w:val="24"/>
              </w:rPr>
            </w:pPr>
            <w:r>
              <w:rPr>
                <w:sz w:val="24"/>
                <w:szCs w:val="24"/>
              </w:rPr>
              <w:t xml:space="preserve">- </w:t>
            </w:r>
            <w:r w:rsidR="00E925EB">
              <w:rPr>
                <w:sz w:val="24"/>
                <w:szCs w:val="24"/>
              </w:rPr>
              <w:t>Р</w:t>
            </w:r>
            <w:r w:rsidR="00E925EB" w:rsidRPr="001934DB">
              <w:rPr>
                <w:sz w:val="24"/>
                <w:szCs w:val="24"/>
              </w:rPr>
              <w:t xml:space="preserve">азнообразные </w:t>
            </w:r>
            <w:r w:rsidR="00E925EB" w:rsidRPr="001934DB">
              <w:rPr>
                <w:sz w:val="24"/>
                <w:szCs w:val="24"/>
              </w:rPr>
              <w:lastRenderedPageBreak/>
              <w:t>музыкальные инструменты для детей;</w:t>
            </w:r>
            <w:r w:rsidR="00E925EB">
              <w:rPr>
                <w:sz w:val="24"/>
                <w:szCs w:val="24"/>
              </w:rPr>
              <w:t xml:space="preserve"> </w:t>
            </w:r>
            <w:r w:rsidR="00E925EB" w:rsidRPr="001934DB">
              <w:rPr>
                <w:sz w:val="24"/>
                <w:szCs w:val="24"/>
              </w:rPr>
              <w:t>различные виды театров, ширма для кукольного театра</w:t>
            </w:r>
            <w:r w:rsidR="00E925EB">
              <w:rPr>
                <w:sz w:val="24"/>
                <w:szCs w:val="24"/>
              </w:rPr>
              <w:t xml:space="preserve">, </w:t>
            </w:r>
            <w:r w:rsidR="00E925EB" w:rsidRPr="001934DB">
              <w:rPr>
                <w:sz w:val="24"/>
                <w:szCs w:val="24"/>
              </w:rPr>
              <w:t>костюмы для театрализованной деятельности</w:t>
            </w:r>
            <w:r w:rsidR="00E925EB">
              <w:rPr>
                <w:sz w:val="24"/>
                <w:szCs w:val="24"/>
              </w:rPr>
              <w:t>.</w:t>
            </w:r>
          </w:p>
          <w:p w:rsidR="00E925EB" w:rsidRPr="000A07DE" w:rsidRDefault="009D45DA" w:rsidP="009D45DA">
            <w:pPr>
              <w:pStyle w:val="a5"/>
              <w:shd w:val="clear" w:color="auto" w:fill="auto"/>
              <w:tabs>
                <w:tab w:val="left" w:pos="472"/>
              </w:tabs>
              <w:spacing w:line="276" w:lineRule="auto"/>
              <w:ind w:left="34"/>
              <w:rPr>
                <w:sz w:val="24"/>
                <w:szCs w:val="24"/>
              </w:rPr>
            </w:pPr>
            <w:r>
              <w:rPr>
                <w:sz w:val="24"/>
                <w:szCs w:val="24"/>
              </w:rPr>
              <w:t xml:space="preserve">- </w:t>
            </w:r>
            <w:r w:rsidR="00E925EB">
              <w:rPr>
                <w:sz w:val="24"/>
                <w:szCs w:val="24"/>
              </w:rPr>
              <w:t>столы, стулья, ш</w:t>
            </w:r>
            <w:r w:rsidR="00E925EB" w:rsidRPr="001934DB">
              <w:rPr>
                <w:sz w:val="24"/>
                <w:szCs w:val="24"/>
              </w:rPr>
              <w:t>каф</w:t>
            </w:r>
            <w:r w:rsidR="00E925EB">
              <w:rPr>
                <w:sz w:val="24"/>
                <w:szCs w:val="24"/>
              </w:rPr>
              <w:t>ы</w:t>
            </w:r>
            <w:r w:rsidR="00E925EB" w:rsidRPr="001934DB">
              <w:rPr>
                <w:sz w:val="24"/>
                <w:szCs w:val="24"/>
              </w:rPr>
              <w:t xml:space="preserve"> для игрушек, пособий, атрибутов и прочего</w:t>
            </w:r>
            <w:r w:rsidR="00E925EB">
              <w:rPr>
                <w:sz w:val="24"/>
                <w:szCs w:val="24"/>
              </w:rPr>
              <w:t>.</w:t>
            </w:r>
          </w:p>
        </w:tc>
        <w:tc>
          <w:tcPr>
            <w:tcW w:w="1559" w:type="dxa"/>
            <w:hideMark/>
          </w:tcPr>
          <w:p w:rsidR="00E925EB" w:rsidRPr="006F3263" w:rsidRDefault="009D45DA" w:rsidP="004531C3">
            <w:pPr>
              <w:rPr>
                <w:rFonts w:ascii="Times New Roman" w:hAnsi="Times New Roman"/>
                <w:sz w:val="24"/>
                <w:szCs w:val="24"/>
                <w:lang w:eastAsia="ru-RU"/>
              </w:rPr>
            </w:pPr>
            <w:r>
              <w:rPr>
                <w:rFonts w:ascii="Times New Roman" w:hAnsi="Times New Roman"/>
                <w:sz w:val="24"/>
                <w:szCs w:val="24"/>
                <w:lang w:eastAsia="ru-RU"/>
              </w:rPr>
              <w:lastRenderedPageBreak/>
              <w:t>1</w:t>
            </w:r>
          </w:p>
        </w:tc>
        <w:tc>
          <w:tcPr>
            <w:tcW w:w="1276" w:type="dxa"/>
          </w:tcPr>
          <w:p w:rsidR="00E925EB" w:rsidRPr="006F3263" w:rsidRDefault="009D45DA" w:rsidP="004531C3">
            <w:pPr>
              <w:rPr>
                <w:rFonts w:ascii="Times New Roman" w:hAnsi="Times New Roman"/>
                <w:sz w:val="24"/>
                <w:szCs w:val="24"/>
                <w:lang w:eastAsia="ru-RU"/>
              </w:rPr>
            </w:pPr>
            <w:r>
              <w:rPr>
                <w:rFonts w:ascii="Times New Roman" w:hAnsi="Times New Roman"/>
                <w:sz w:val="24"/>
                <w:szCs w:val="24"/>
                <w:lang w:eastAsia="ru-RU"/>
              </w:rPr>
              <w:t>30</w:t>
            </w:r>
          </w:p>
        </w:tc>
      </w:tr>
      <w:tr w:rsidR="008B5561" w:rsidRPr="006F3263" w:rsidTr="00D0478A">
        <w:tc>
          <w:tcPr>
            <w:tcW w:w="2269" w:type="dxa"/>
            <w:hideMark/>
          </w:tcPr>
          <w:p w:rsidR="00D0478A" w:rsidRDefault="00D0478A" w:rsidP="004531C3">
            <w:pPr>
              <w:rPr>
                <w:rFonts w:ascii="Times New Roman" w:hAnsi="Times New Roman"/>
                <w:sz w:val="24"/>
                <w:szCs w:val="24"/>
                <w:lang w:eastAsia="ru-RU"/>
              </w:rPr>
            </w:pPr>
            <w:r>
              <w:rPr>
                <w:rFonts w:ascii="Times New Roman" w:hAnsi="Times New Roman"/>
                <w:sz w:val="24"/>
                <w:szCs w:val="24"/>
                <w:lang w:eastAsia="ru-RU"/>
              </w:rPr>
              <w:lastRenderedPageBreak/>
              <w:t>Физкультурный зал</w:t>
            </w:r>
          </w:p>
        </w:tc>
        <w:tc>
          <w:tcPr>
            <w:tcW w:w="3260" w:type="dxa"/>
            <w:hideMark/>
          </w:tcPr>
          <w:p w:rsidR="00E925EB" w:rsidRPr="000A07DE" w:rsidRDefault="00E925EB" w:rsidP="00E925EB">
            <w:pPr>
              <w:pStyle w:val="a5"/>
              <w:numPr>
                <w:ilvl w:val="0"/>
                <w:numId w:val="4"/>
              </w:numPr>
              <w:shd w:val="clear" w:color="auto" w:fill="auto"/>
              <w:tabs>
                <w:tab w:val="left" w:pos="417"/>
              </w:tabs>
              <w:spacing w:line="276" w:lineRule="auto"/>
              <w:ind w:left="33"/>
              <w:rPr>
                <w:sz w:val="24"/>
                <w:szCs w:val="24"/>
              </w:rPr>
            </w:pPr>
            <w:r w:rsidRPr="000A07DE">
              <w:rPr>
                <w:sz w:val="24"/>
                <w:szCs w:val="24"/>
              </w:rPr>
              <w:t>Утренняя гимнастика (под музыку)</w:t>
            </w:r>
          </w:p>
          <w:p w:rsidR="00E925EB" w:rsidRPr="000A07DE" w:rsidRDefault="00E925EB" w:rsidP="00E925EB">
            <w:pPr>
              <w:pStyle w:val="a5"/>
              <w:numPr>
                <w:ilvl w:val="0"/>
                <w:numId w:val="4"/>
              </w:numPr>
              <w:shd w:val="clear" w:color="auto" w:fill="auto"/>
              <w:tabs>
                <w:tab w:val="left" w:pos="419"/>
              </w:tabs>
              <w:spacing w:line="276" w:lineRule="auto"/>
              <w:ind w:left="33"/>
              <w:rPr>
                <w:sz w:val="24"/>
                <w:szCs w:val="24"/>
              </w:rPr>
            </w:pPr>
            <w:r w:rsidRPr="000A07DE">
              <w:rPr>
                <w:sz w:val="24"/>
                <w:szCs w:val="24"/>
              </w:rPr>
              <w:t>НОД по физическому развитию</w:t>
            </w:r>
          </w:p>
          <w:p w:rsidR="00E925EB" w:rsidRPr="000A07DE" w:rsidRDefault="00E925EB" w:rsidP="00E925EB">
            <w:pPr>
              <w:pStyle w:val="a5"/>
              <w:numPr>
                <w:ilvl w:val="0"/>
                <w:numId w:val="4"/>
              </w:numPr>
              <w:shd w:val="clear" w:color="auto" w:fill="auto"/>
              <w:tabs>
                <w:tab w:val="left" w:pos="419"/>
              </w:tabs>
              <w:spacing w:line="276" w:lineRule="auto"/>
              <w:ind w:left="33"/>
              <w:rPr>
                <w:sz w:val="24"/>
                <w:szCs w:val="24"/>
              </w:rPr>
            </w:pPr>
            <w:r w:rsidRPr="000A07DE">
              <w:rPr>
                <w:sz w:val="24"/>
                <w:szCs w:val="24"/>
              </w:rPr>
              <w:t>Проведение различных форм  активного отдыха детей (праздники, досуги, развлечения)</w:t>
            </w:r>
          </w:p>
          <w:p w:rsidR="00E925EB" w:rsidRPr="000A07DE" w:rsidRDefault="00E925EB" w:rsidP="00E925EB">
            <w:pPr>
              <w:pStyle w:val="a5"/>
              <w:numPr>
                <w:ilvl w:val="0"/>
                <w:numId w:val="4"/>
              </w:numPr>
              <w:shd w:val="clear" w:color="auto" w:fill="auto"/>
              <w:tabs>
                <w:tab w:val="left" w:pos="419"/>
              </w:tabs>
              <w:spacing w:line="276" w:lineRule="auto"/>
              <w:ind w:left="33"/>
              <w:rPr>
                <w:sz w:val="24"/>
                <w:szCs w:val="24"/>
              </w:rPr>
            </w:pPr>
            <w:r w:rsidRPr="000A07DE">
              <w:rPr>
                <w:sz w:val="24"/>
                <w:szCs w:val="24"/>
              </w:rPr>
              <w:t>Кружковая работа с детьми по физическому развитию</w:t>
            </w:r>
          </w:p>
          <w:p w:rsidR="00D0478A" w:rsidRPr="006F3263" w:rsidRDefault="00D0478A" w:rsidP="004531C3">
            <w:pPr>
              <w:rPr>
                <w:rFonts w:ascii="Times New Roman" w:hAnsi="Times New Roman"/>
                <w:sz w:val="24"/>
                <w:szCs w:val="24"/>
                <w:lang w:eastAsia="ru-RU"/>
              </w:rPr>
            </w:pPr>
          </w:p>
        </w:tc>
        <w:tc>
          <w:tcPr>
            <w:tcW w:w="2693" w:type="dxa"/>
          </w:tcPr>
          <w:p w:rsidR="009D45DA" w:rsidRDefault="009D45DA" w:rsidP="009D45DA">
            <w:pPr>
              <w:rPr>
                <w:rFonts w:ascii="Times New Roman" w:hAnsi="Times New Roman"/>
                <w:sz w:val="24"/>
                <w:szCs w:val="24"/>
              </w:rPr>
            </w:pPr>
            <w:r>
              <w:rPr>
                <w:rFonts w:ascii="Times New Roman" w:hAnsi="Times New Roman"/>
                <w:sz w:val="24"/>
                <w:szCs w:val="24"/>
              </w:rPr>
              <w:t xml:space="preserve">- </w:t>
            </w:r>
            <w:r w:rsidR="00E925EB" w:rsidRPr="009D45DA">
              <w:rPr>
                <w:rFonts w:ascii="Times New Roman" w:hAnsi="Times New Roman"/>
                <w:sz w:val="24"/>
                <w:szCs w:val="24"/>
              </w:rPr>
              <w:t xml:space="preserve">Сухой бассейн, велотренажер, детские тренажеры; </w:t>
            </w:r>
            <w:proofErr w:type="gramStart"/>
            <w:r>
              <w:rPr>
                <w:rFonts w:ascii="Times New Roman" w:hAnsi="Times New Roman"/>
                <w:sz w:val="24"/>
                <w:szCs w:val="24"/>
              </w:rPr>
              <w:t xml:space="preserve">гимнастический </w:t>
            </w:r>
            <w:r w:rsidR="00E925EB" w:rsidRPr="009D45DA">
              <w:rPr>
                <w:rFonts w:ascii="Times New Roman" w:hAnsi="Times New Roman"/>
                <w:sz w:val="24"/>
                <w:szCs w:val="24"/>
              </w:rPr>
              <w:t xml:space="preserve"> комплекс</w:t>
            </w:r>
            <w:proofErr w:type="gramEnd"/>
            <w:r w:rsidR="00E925EB" w:rsidRPr="009D45DA">
              <w:rPr>
                <w:rFonts w:ascii="Times New Roman" w:hAnsi="Times New Roman"/>
                <w:sz w:val="24"/>
                <w:szCs w:val="24"/>
              </w:rPr>
              <w:t xml:space="preserve"> </w:t>
            </w:r>
            <w:r>
              <w:rPr>
                <w:rFonts w:ascii="Times New Roman" w:hAnsi="Times New Roman"/>
                <w:sz w:val="24"/>
                <w:szCs w:val="24"/>
              </w:rPr>
              <w:t>с канатом и кольцами,  мягкие спортивные модули, шведская стенка</w:t>
            </w:r>
            <w:r w:rsidR="00E925EB" w:rsidRPr="009D45DA">
              <w:rPr>
                <w:rFonts w:ascii="Times New Roman" w:hAnsi="Times New Roman"/>
                <w:sz w:val="24"/>
                <w:szCs w:val="24"/>
              </w:rPr>
              <w:t xml:space="preserve">, волейбольная стенка, баскетбольные кольца; мелкий и крупный спортивный инвентарь для физ. упражнений, «дорожка здоровья»; оборудование для основных  видов движений (равновесия, метания, прыжков, лазания, бега); </w:t>
            </w:r>
          </w:p>
          <w:p w:rsidR="009D45DA" w:rsidRDefault="009D45DA" w:rsidP="004531C3">
            <w:pPr>
              <w:rPr>
                <w:rFonts w:ascii="Times New Roman" w:hAnsi="Times New Roman"/>
                <w:color w:val="000000"/>
                <w:sz w:val="24"/>
                <w:szCs w:val="24"/>
                <w:shd w:val="clear" w:color="auto" w:fill="FFFFFF"/>
              </w:rPr>
            </w:pPr>
            <w:r>
              <w:rPr>
                <w:rFonts w:ascii="Times New Roman" w:hAnsi="Times New Roman"/>
                <w:sz w:val="24"/>
                <w:szCs w:val="24"/>
              </w:rPr>
              <w:t xml:space="preserve">- гимнастические </w:t>
            </w:r>
            <w:r w:rsidR="00E925EB" w:rsidRPr="009D45DA">
              <w:rPr>
                <w:rFonts w:ascii="Times New Roman" w:hAnsi="Times New Roman"/>
                <w:color w:val="000000"/>
                <w:sz w:val="24"/>
                <w:szCs w:val="24"/>
                <w:shd w:val="clear" w:color="auto" w:fill="FFFFFF"/>
              </w:rPr>
              <w:t xml:space="preserve">скамейки деревянные (разной высоты), </w:t>
            </w:r>
            <w:r>
              <w:rPr>
                <w:rFonts w:ascii="Times New Roman" w:hAnsi="Times New Roman"/>
                <w:color w:val="000000"/>
                <w:sz w:val="24"/>
                <w:szCs w:val="24"/>
                <w:shd w:val="clear" w:color="auto" w:fill="FFFFFF"/>
              </w:rPr>
              <w:t>ковер, гимнастические маты</w:t>
            </w:r>
          </w:p>
          <w:p w:rsidR="00D0478A" w:rsidRPr="009D45DA" w:rsidRDefault="009D45DA" w:rsidP="004531C3">
            <w:pPr>
              <w:rPr>
                <w:rFonts w:ascii="Times New Roman" w:hAnsi="Times New Roman"/>
                <w:sz w:val="24"/>
                <w:szCs w:val="24"/>
                <w:lang w:eastAsia="ru-RU"/>
              </w:rPr>
            </w:pPr>
            <w:r>
              <w:rPr>
                <w:rFonts w:ascii="Times New Roman" w:hAnsi="Times New Roman"/>
                <w:sz w:val="24"/>
                <w:szCs w:val="24"/>
              </w:rPr>
              <w:t xml:space="preserve">- </w:t>
            </w:r>
            <w:r w:rsidR="00E925EB" w:rsidRPr="009D45DA">
              <w:rPr>
                <w:rFonts w:ascii="Times New Roman" w:hAnsi="Times New Roman"/>
                <w:sz w:val="24"/>
                <w:szCs w:val="24"/>
              </w:rPr>
              <w:t>фортепиано.</w:t>
            </w:r>
          </w:p>
        </w:tc>
        <w:tc>
          <w:tcPr>
            <w:tcW w:w="1559" w:type="dxa"/>
            <w:hideMark/>
          </w:tcPr>
          <w:p w:rsidR="00D0478A" w:rsidRPr="006F3263" w:rsidRDefault="009D45DA" w:rsidP="004531C3">
            <w:pPr>
              <w:rPr>
                <w:rFonts w:ascii="Times New Roman" w:hAnsi="Times New Roman"/>
                <w:sz w:val="24"/>
                <w:szCs w:val="24"/>
                <w:lang w:eastAsia="ru-RU"/>
              </w:rPr>
            </w:pPr>
            <w:r>
              <w:rPr>
                <w:rFonts w:ascii="Times New Roman" w:hAnsi="Times New Roman"/>
                <w:sz w:val="24"/>
                <w:szCs w:val="24"/>
                <w:lang w:eastAsia="ru-RU"/>
              </w:rPr>
              <w:t>1</w:t>
            </w:r>
          </w:p>
        </w:tc>
        <w:tc>
          <w:tcPr>
            <w:tcW w:w="1276" w:type="dxa"/>
          </w:tcPr>
          <w:p w:rsidR="00D0478A" w:rsidRPr="006F3263" w:rsidRDefault="003B5078" w:rsidP="004531C3">
            <w:pPr>
              <w:rPr>
                <w:rFonts w:ascii="Times New Roman" w:hAnsi="Times New Roman"/>
                <w:sz w:val="24"/>
                <w:szCs w:val="24"/>
                <w:lang w:eastAsia="ru-RU"/>
              </w:rPr>
            </w:pPr>
            <w:r>
              <w:rPr>
                <w:rFonts w:ascii="Times New Roman" w:hAnsi="Times New Roman"/>
                <w:sz w:val="24"/>
                <w:szCs w:val="24"/>
                <w:lang w:eastAsia="ru-RU"/>
              </w:rPr>
              <w:t>104</w:t>
            </w:r>
          </w:p>
        </w:tc>
      </w:tr>
      <w:tr w:rsidR="008B5561" w:rsidRPr="006F3263" w:rsidTr="00D0478A">
        <w:tc>
          <w:tcPr>
            <w:tcW w:w="2269" w:type="dxa"/>
            <w:hideMark/>
          </w:tcPr>
          <w:p w:rsidR="00D0478A" w:rsidRDefault="00D0478A" w:rsidP="004531C3">
            <w:pPr>
              <w:rPr>
                <w:rFonts w:ascii="Times New Roman" w:hAnsi="Times New Roman"/>
                <w:sz w:val="24"/>
                <w:szCs w:val="24"/>
                <w:lang w:eastAsia="ru-RU"/>
              </w:rPr>
            </w:pPr>
            <w:r>
              <w:rPr>
                <w:rFonts w:ascii="Times New Roman" w:hAnsi="Times New Roman"/>
                <w:sz w:val="24"/>
                <w:szCs w:val="24"/>
                <w:lang w:eastAsia="ru-RU"/>
              </w:rPr>
              <w:t>Бассейн</w:t>
            </w:r>
          </w:p>
        </w:tc>
        <w:tc>
          <w:tcPr>
            <w:tcW w:w="3260" w:type="dxa"/>
            <w:hideMark/>
          </w:tcPr>
          <w:p w:rsidR="00E925EB" w:rsidRPr="000A07DE" w:rsidRDefault="0016785C" w:rsidP="009D45DA">
            <w:pPr>
              <w:pStyle w:val="a5"/>
              <w:numPr>
                <w:ilvl w:val="0"/>
                <w:numId w:val="14"/>
              </w:numPr>
              <w:tabs>
                <w:tab w:val="left" w:pos="141"/>
              </w:tabs>
              <w:spacing w:line="276" w:lineRule="auto"/>
              <w:ind w:left="33" w:firstLine="0"/>
              <w:rPr>
                <w:sz w:val="24"/>
                <w:szCs w:val="24"/>
              </w:rPr>
            </w:pPr>
            <w:r>
              <w:rPr>
                <w:sz w:val="24"/>
                <w:szCs w:val="24"/>
              </w:rPr>
              <w:t xml:space="preserve">  </w:t>
            </w:r>
            <w:r w:rsidR="00E925EB" w:rsidRPr="000A07DE">
              <w:rPr>
                <w:sz w:val="24"/>
                <w:szCs w:val="24"/>
              </w:rPr>
              <w:t>Образовательная деятельность "Плавание"</w:t>
            </w:r>
          </w:p>
          <w:p w:rsidR="00E925EB" w:rsidRDefault="00E925EB" w:rsidP="009D45DA">
            <w:pPr>
              <w:pStyle w:val="a5"/>
              <w:numPr>
                <w:ilvl w:val="0"/>
                <w:numId w:val="13"/>
              </w:numPr>
              <w:tabs>
                <w:tab w:val="left" w:pos="414"/>
              </w:tabs>
              <w:spacing w:line="276" w:lineRule="auto"/>
              <w:ind w:left="33" w:firstLine="0"/>
              <w:rPr>
                <w:sz w:val="24"/>
                <w:szCs w:val="24"/>
              </w:rPr>
            </w:pPr>
            <w:r w:rsidRPr="000A07DE">
              <w:rPr>
                <w:sz w:val="24"/>
                <w:szCs w:val="24"/>
              </w:rPr>
              <w:t>Праздники, развлечения на воде</w:t>
            </w:r>
          </w:p>
          <w:p w:rsidR="00D0478A" w:rsidRPr="006F3263" w:rsidRDefault="00D0478A" w:rsidP="004531C3">
            <w:pPr>
              <w:rPr>
                <w:rFonts w:ascii="Times New Roman" w:hAnsi="Times New Roman"/>
                <w:sz w:val="24"/>
                <w:szCs w:val="24"/>
                <w:lang w:eastAsia="ru-RU"/>
              </w:rPr>
            </w:pPr>
          </w:p>
        </w:tc>
        <w:tc>
          <w:tcPr>
            <w:tcW w:w="2693" w:type="dxa"/>
          </w:tcPr>
          <w:p w:rsidR="009D45DA" w:rsidRDefault="009D45DA" w:rsidP="0016785C">
            <w:pPr>
              <w:pStyle w:val="a5"/>
              <w:tabs>
                <w:tab w:val="left" w:pos="414"/>
              </w:tabs>
              <w:spacing w:line="276" w:lineRule="auto"/>
              <w:ind w:left="34"/>
              <w:rPr>
                <w:sz w:val="24"/>
                <w:szCs w:val="24"/>
              </w:rPr>
            </w:pPr>
            <w:r>
              <w:rPr>
                <w:color w:val="000000"/>
                <w:sz w:val="24"/>
                <w:szCs w:val="24"/>
                <w:shd w:val="clear" w:color="auto" w:fill="FFFFFF"/>
              </w:rPr>
              <w:t xml:space="preserve">- </w:t>
            </w:r>
            <w:r w:rsidR="00E925EB" w:rsidRPr="009D45DA">
              <w:rPr>
                <w:color w:val="000000"/>
                <w:sz w:val="24"/>
                <w:szCs w:val="24"/>
                <w:shd w:val="clear" w:color="auto" w:fill="FFFFFF"/>
              </w:rPr>
              <w:t>Резиновые коврики, дорожки резиновые</w:t>
            </w:r>
            <w:r w:rsidR="00E925EB" w:rsidRPr="009D45DA">
              <w:rPr>
                <w:sz w:val="24"/>
                <w:szCs w:val="24"/>
              </w:rPr>
              <w:t xml:space="preserve">. </w:t>
            </w:r>
          </w:p>
          <w:p w:rsidR="00E925EB" w:rsidRPr="009D45DA" w:rsidRDefault="009D45DA" w:rsidP="0016785C">
            <w:pPr>
              <w:pStyle w:val="a5"/>
              <w:tabs>
                <w:tab w:val="left" w:pos="414"/>
              </w:tabs>
              <w:spacing w:line="276" w:lineRule="auto"/>
              <w:ind w:left="34"/>
              <w:rPr>
                <w:sz w:val="24"/>
                <w:szCs w:val="24"/>
              </w:rPr>
            </w:pPr>
            <w:r>
              <w:rPr>
                <w:sz w:val="24"/>
                <w:szCs w:val="24"/>
              </w:rPr>
              <w:t xml:space="preserve">- </w:t>
            </w:r>
            <w:r>
              <w:rPr>
                <w:color w:val="000000"/>
                <w:sz w:val="24"/>
                <w:szCs w:val="24"/>
                <w:shd w:val="clear" w:color="auto" w:fill="FFFFFF"/>
              </w:rPr>
              <w:t>Комплект надувных игрушек</w:t>
            </w:r>
            <w:r w:rsidR="00E925EB" w:rsidRPr="009D45DA">
              <w:rPr>
                <w:color w:val="000000"/>
                <w:sz w:val="24"/>
                <w:szCs w:val="24"/>
                <w:shd w:val="clear" w:color="auto" w:fill="FFFFFF"/>
              </w:rPr>
              <w:t>,  мячей,  матрасов</w:t>
            </w:r>
            <w:r>
              <w:rPr>
                <w:sz w:val="24"/>
                <w:szCs w:val="24"/>
              </w:rPr>
              <w:t xml:space="preserve">, </w:t>
            </w:r>
            <w:r w:rsidR="00E925EB" w:rsidRPr="009D45DA">
              <w:rPr>
                <w:sz w:val="24"/>
                <w:szCs w:val="24"/>
              </w:rPr>
              <w:t xml:space="preserve"> </w:t>
            </w:r>
            <w:r>
              <w:rPr>
                <w:color w:val="000000"/>
                <w:sz w:val="24"/>
                <w:szCs w:val="24"/>
                <w:shd w:val="clear" w:color="auto" w:fill="FFFFFF"/>
              </w:rPr>
              <w:t>кругов</w:t>
            </w:r>
            <w:r w:rsidRPr="009D45DA">
              <w:rPr>
                <w:color w:val="000000"/>
                <w:sz w:val="24"/>
                <w:szCs w:val="24"/>
                <w:shd w:val="clear" w:color="auto" w:fill="FFFFFF"/>
              </w:rPr>
              <w:t>.</w:t>
            </w:r>
            <w:r>
              <w:rPr>
                <w:color w:val="000000"/>
                <w:sz w:val="24"/>
                <w:szCs w:val="24"/>
                <w:shd w:val="clear" w:color="auto" w:fill="FFFFFF"/>
              </w:rPr>
              <w:t xml:space="preserve"> </w:t>
            </w:r>
            <w:r w:rsidR="00E925EB" w:rsidRPr="009D45DA">
              <w:rPr>
                <w:color w:val="000000"/>
                <w:sz w:val="24"/>
                <w:szCs w:val="24"/>
                <w:shd w:val="clear" w:color="auto" w:fill="FFFFFF"/>
              </w:rPr>
              <w:t>Пластмассовые игрушки.</w:t>
            </w:r>
            <w:r w:rsidR="00E925EB" w:rsidRPr="009D45DA">
              <w:rPr>
                <w:sz w:val="24"/>
                <w:szCs w:val="24"/>
              </w:rPr>
              <w:t xml:space="preserve"> </w:t>
            </w:r>
            <w:r w:rsidR="00E925EB" w:rsidRPr="009D45DA">
              <w:rPr>
                <w:color w:val="000000"/>
                <w:sz w:val="24"/>
                <w:szCs w:val="24"/>
                <w:shd w:val="clear" w:color="auto" w:fill="FFFFFF"/>
              </w:rPr>
              <w:t>Резиновые игрушки, мячи</w:t>
            </w:r>
            <w:r w:rsidR="00E925EB" w:rsidRPr="009D45DA">
              <w:rPr>
                <w:sz w:val="24"/>
                <w:szCs w:val="24"/>
              </w:rPr>
              <w:t xml:space="preserve">. </w:t>
            </w:r>
            <w:r w:rsidR="00E925EB" w:rsidRPr="009D45DA">
              <w:rPr>
                <w:color w:val="000000"/>
                <w:sz w:val="24"/>
                <w:szCs w:val="24"/>
                <w:shd w:val="clear" w:color="auto" w:fill="FFFFFF"/>
              </w:rPr>
              <w:t>Доски плавательные.</w:t>
            </w:r>
            <w:r w:rsidR="00E925EB" w:rsidRPr="009D45DA">
              <w:rPr>
                <w:sz w:val="24"/>
                <w:szCs w:val="24"/>
              </w:rPr>
              <w:t xml:space="preserve"> </w:t>
            </w:r>
            <w:r w:rsidR="00E925EB" w:rsidRPr="009D45DA">
              <w:rPr>
                <w:color w:val="000000"/>
                <w:sz w:val="24"/>
                <w:szCs w:val="24"/>
                <w:shd w:val="clear" w:color="auto" w:fill="FFFFFF"/>
              </w:rPr>
              <w:t>Нарукавники для плавания.</w:t>
            </w:r>
            <w:r w:rsidR="00E925EB" w:rsidRPr="009D45DA">
              <w:rPr>
                <w:sz w:val="24"/>
                <w:szCs w:val="24"/>
              </w:rPr>
              <w:t xml:space="preserve"> </w:t>
            </w:r>
          </w:p>
          <w:p w:rsidR="00D0478A" w:rsidRPr="006F3263" w:rsidRDefault="009D45DA" w:rsidP="00E925EB">
            <w:pPr>
              <w:ind w:left="34"/>
              <w:rPr>
                <w:rFonts w:ascii="Times New Roman" w:hAnsi="Times New Roman"/>
                <w:sz w:val="24"/>
                <w:szCs w:val="24"/>
                <w:lang w:eastAsia="ru-RU"/>
              </w:rPr>
            </w:pPr>
            <w:r>
              <w:rPr>
                <w:rFonts w:ascii="Times New Roman" w:hAnsi="Times New Roman"/>
                <w:color w:val="000000"/>
                <w:sz w:val="24"/>
                <w:szCs w:val="24"/>
                <w:shd w:val="clear" w:color="auto" w:fill="FFFFFF"/>
              </w:rPr>
              <w:t xml:space="preserve">- </w:t>
            </w:r>
            <w:r w:rsidR="00E925EB" w:rsidRPr="009D45DA">
              <w:rPr>
                <w:rFonts w:ascii="Times New Roman" w:hAnsi="Times New Roman"/>
                <w:color w:val="000000"/>
                <w:sz w:val="24"/>
                <w:szCs w:val="24"/>
                <w:shd w:val="clear" w:color="auto" w:fill="FFFFFF"/>
              </w:rPr>
              <w:t>Термометр комнатный, водный</w:t>
            </w:r>
            <w:r w:rsidR="00E925EB" w:rsidRPr="009D45DA">
              <w:rPr>
                <w:rFonts w:ascii="Times New Roman" w:hAnsi="Times New Roman"/>
                <w:sz w:val="24"/>
                <w:szCs w:val="24"/>
              </w:rPr>
              <w:t xml:space="preserve">. </w:t>
            </w:r>
            <w:r w:rsidR="00E925EB" w:rsidRPr="009D45DA">
              <w:rPr>
                <w:rFonts w:ascii="Times New Roman" w:hAnsi="Times New Roman"/>
                <w:color w:val="000000"/>
                <w:sz w:val="24"/>
                <w:szCs w:val="24"/>
                <w:shd w:val="clear" w:color="auto" w:fill="FFFFFF"/>
              </w:rPr>
              <w:t xml:space="preserve">Контейнеры для </w:t>
            </w:r>
            <w:r w:rsidR="00E925EB" w:rsidRPr="009D45DA">
              <w:rPr>
                <w:rFonts w:ascii="Times New Roman" w:hAnsi="Times New Roman"/>
                <w:color w:val="000000"/>
                <w:sz w:val="24"/>
                <w:szCs w:val="24"/>
                <w:shd w:val="clear" w:color="auto" w:fill="FFFFFF"/>
              </w:rPr>
              <w:lastRenderedPageBreak/>
              <w:t>хранения игрушек</w:t>
            </w:r>
            <w:r w:rsidR="00E925EB" w:rsidRPr="009D45DA">
              <w:rPr>
                <w:rFonts w:ascii="Times New Roman" w:hAnsi="Times New Roman"/>
                <w:sz w:val="24"/>
                <w:szCs w:val="24"/>
              </w:rPr>
              <w:t xml:space="preserve">. </w:t>
            </w:r>
            <w:r w:rsidR="00E925EB" w:rsidRPr="009D45DA">
              <w:rPr>
                <w:rFonts w:ascii="Times New Roman" w:hAnsi="Times New Roman"/>
                <w:color w:val="000000"/>
                <w:sz w:val="24"/>
                <w:szCs w:val="24"/>
                <w:shd w:val="clear" w:color="auto" w:fill="FFFFFF"/>
              </w:rPr>
              <w:t>Сушка для волос.</w:t>
            </w:r>
          </w:p>
        </w:tc>
        <w:tc>
          <w:tcPr>
            <w:tcW w:w="1559" w:type="dxa"/>
            <w:hideMark/>
          </w:tcPr>
          <w:p w:rsidR="00D0478A" w:rsidRPr="006F3263" w:rsidRDefault="009D45DA" w:rsidP="004531C3">
            <w:pPr>
              <w:rPr>
                <w:rFonts w:ascii="Times New Roman" w:hAnsi="Times New Roman"/>
                <w:sz w:val="24"/>
                <w:szCs w:val="24"/>
                <w:lang w:eastAsia="ru-RU"/>
              </w:rPr>
            </w:pPr>
            <w:r>
              <w:rPr>
                <w:rFonts w:ascii="Times New Roman" w:hAnsi="Times New Roman"/>
                <w:sz w:val="24"/>
                <w:szCs w:val="24"/>
                <w:lang w:eastAsia="ru-RU"/>
              </w:rPr>
              <w:lastRenderedPageBreak/>
              <w:t>1</w:t>
            </w:r>
          </w:p>
        </w:tc>
        <w:tc>
          <w:tcPr>
            <w:tcW w:w="1276" w:type="dxa"/>
          </w:tcPr>
          <w:p w:rsidR="00D0478A" w:rsidRDefault="003B5078" w:rsidP="004531C3">
            <w:pPr>
              <w:rPr>
                <w:rFonts w:ascii="Times New Roman" w:hAnsi="Times New Roman"/>
                <w:sz w:val="24"/>
                <w:szCs w:val="24"/>
                <w:lang w:eastAsia="ru-RU"/>
              </w:rPr>
            </w:pPr>
            <w:r>
              <w:rPr>
                <w:rFonts w:ascii="Times New Roman" w:hAnsi="Times New Roman"/>
                <w:sz w:val="24"/>
                <w:szCs w:val="24"/>
                <w:lang w:eastAsia="ru-RU"/>
              </w:rPr>
              <w:t>154</w:t>
            </w:r>
          </w:p>
          <w:p w:rsidR="008B5561" w:rsidRDefault="008B5561" w:rsidP="004531C3">
            <w:pPr>
              <w:rPr>
                <w:rFonts w:ascii="Times New Roman" w:hAnsi="Times New Roman"/>
                <w:sz w:val="24"/>
                <w:szCs w:val="24"/>
                <w:lang w:eastAsia="ru-RU"/>
              </w:rPr>
            </w:pPr>
          </w:p>
          <w:p w:rsidR="008B5561" w:rsidRPr="006F3263" w:rsidRDefault="008B5561" w:rsidP="004531C3">
            <w:pPr>
              <w:rPr>
                <w:rFonts w:ascii="Times New Roman" w:hAnsi="Times New Roman"/>
                <w:sz w:val="24"/>
                <w:szCs w:val="24"/>
                <w:lang w:eastAsia="ru-RU"/>
              </w:rPr>
            </w:pPr>
            <w:r>
              <w:rPr>
                <w:rFonts w:ascii="Times New Roman" w:hAnsi="Times New Roman"/>
                <w:sz w:val="24"/>
                <w:szCs w:val="24"/>
                <w:lang w:eastAsia="ru-RU"/>
              </w:rPr>
              <w:t>чаша бассейна - 27</w:t>
            </w:r>
          </w:p>
        </w:tc>
      </w:tr>
      <w:tr w:rsidR="008B5561" w:rsidRPr="006F3263" w:rsidTr="00D0478A">
        <w:tc>
          <w:tcPr>
            <w:tcW w:w="2269" w:type="dxa"/>
            <w:hideMark/>
          </w:tcPr>
          <w:p w:rsidR="00D0478A" w:rsidRDefault="00D0478A" w:rsidP="004531C3">
            <w:pPr>
              <w:rPr>
                <w:rFonts w:ascii="Times New Roman" w:hAnsi="Times New Roman"/>
                <w:sz w:val="24"/>
                <w:szCs w:val="24"/>
                <w:lang w:eastAsia="ru-RU"/>
              </w:rPr>
            </w:pPr>
            <w:r>
              <w:rPr>
                <w:rFonts w:ascii="Times New Roman" w:hAnsi="Times New Roman"/>
                <w:sz w:val="24"/>
                <w:szCs w:val="24"/>
                <w:lang w:eastAsia="ru-RU"/>
              </w:rPr>
              <w:lastRenderedPageBreak/>
              <w:t>Физкультурная площадка</w:t>
            </w:r>
          </w:p>
        </w:tc>
        <w:tc>
          <w:tcPr>
            <w:tcW w:w="3260" w:type="dxa"/>
            <w:hideMark/>
          </w:tcPr>
          <w:p w:rsidR="00E925EB" w:rsidRPr="000A07DE" w:rsidRDefault="00E925EB" w:rsidP="00E925EB">
            <w:pPr>
              <w:pStyle w:val="a5"/>
              <w:numPr>
                <w:ilvl w:val="0"/>
                <w:numId w:val="16"/>
              </w:numPr>
              <w:tabs>
                <w:tab w:val="left" w:pos="414"/>
              </w:tabs>
              <w:spacing w:line="276" w:lineRule="auto"/>
              <w:ind w:left="33" w:firstLine="0"/>
              <w:rPr>
                <w:sz w:val="24"/>
                <w:szCs w:val="24"/>
              </w:rPr>
            </w:pPr>
            <w:r w:rsidRPr="000A07DE">
              <w:rPr>
                <w:sz w:val="24"/>
                <w:szCs w:val="24"/>
              </w:rPr>
              <w:t>НОД по физическому развитию</w:t>
            </w:r>
          </w:p>
          <w:p w:rsidR="00E925EB" w:rsidRPr="000A07DE" w:rsidRDefault="00E925EB" w:rsidP="00E925EB">
            <w:pPr>
              <w:pStyle w:val="a5"/>
              <w:numPr>
                <w:ilvl w:val="0"/>
                <w:numId w:val="16"/>
              </w:numPr>
              <w:tabs>
                <w:tab w:val="left" w:pos="414"/>
              </w:tabs>
              <w:spacing w:line="276" w:lineRule="auto"/>
              <w:ind w:left="33" w:firstLine="0"/>
              <w:rPr>
                <w:sz w:val="24"/>
                <w:szCs w:val="24"/>
              </w:rPr>
            </w:pPr>
            <w:r w:rsidRPr="000A07DE">
              <w:rPr>
                <w:sz w:val="24"/>
                <w:szCs w:val="24"/>
              </w:rPr>
              <w:t>Физкультурные досуги, праздники</w:t>
            </w:r>
          </w:p>
          <w:p w:rsidR="00E925EB" w:rsidRPr="000A07DE" w:rsidRDefault="00E925EB" w:rsidP="00E925EB">
            <w:pPr>
              <w:pStyle w:val="a5"/>
              <w:numPr>
                <w:ilvl w:val="0"/>
                <w:numId w:val="16"/>
              </w:numPr>
              <w:tabs>
                <w:tab w:val="left" w:pos="414"/>
              </w:tabs>
              <w:spacing w:line="276" w:lineRule="auto"/>
              <w:ind w:left="33" w:firstLine="0"/>
              <w:rPr>
                <w:sz w:val="24"/>
                <w:szCs w:val="24"/>
              </w:rPr>
            </w:pPr>
            <w:r w:rsidRPr="000A07DE">
              <w:rPr>
                <w:sz w:val="24"/>
                <w:szCs w:val="24"/>
              </w:rPr>
              <w:t>Самостоятельная двигательная деятельность</w:t>
            </w:r>
          </w:p>
          <w:p w:rsidR="00D0478A" w:rsidRPr="006F3263" w:rsidRDefault="00D0478A" w:rsidP="004531C3">
            <w:pPr>
              <w:rPr>
                <w:rFonts w:ascii="Times New Roman" w:hAnsi="Times New Roman"/>
                <w:sz w:val="24"/>
                <w:szCs w:val="24"/>
                <w:lang w:eastAsia="ru-RU"/>
              </w:rPr>
            </w:pPr>
          </w:p>
        </w:tc>
        <w:tc>
          <w:tcPr>
            <w:tcW w:w="2693" w:type="dxa"/>
          </w:tcPr>
          <w:p w:rsidR="00D0478A" w:rsidRPr="008B5561" w:rsidRDefault="008B5561" w:rsidP="004531C3">
            <w:pPr>
              <w:rPr>
                <w:rFonts w:ascii="Times New Roman" w:hAnsi="Times New Roman"/>
                <w:sz w:val="24"/>
                <w:szCs w:val="24"/>
                <w:lang w:eastAsia="ru-RU"/>
              </w:rPr>
            </w:pPr>
            <w:r>
              <w:rPr>
                <w:rFonts w:ascii="Times New Roman" w:hAnsi="Times New Roman"/>
                <w:color w:val="000000"/>
                <w:sz w:val="24"/>
                <w:szCs w:val="24"/>
                <w:shd w:val="clear" w:color="auto" w:fill="FFFFFF"/>
              </w:rPr>
              <w:t xml:space="preserve">- </w:t>
            </w:r>
            <w:r w:rsidR="00E925EB" w:rsidRPr="008B5561">
              <w:rPr>
                <w:rFonts w:ascii="Times New Roman" w:hAnsi="Times New Roman"/>
                <w:color w:val="000000"/>
                <w:sz w:val="24"/>
                <w:szCs w:val="24"/>
                <w:shd w:val="clear" w:color="auto" w:fill="FFFFFF"/>
              </w:rPr>
              <w:t>гимнастическое  оборудование (</w:t>
            </w:r>
            <w:proofErr w:type="spellStart"/>
            <w:r w:rsidR="00E925EB" w:rsidRPr="008B5561">
              <w:rPr>
                <w:rFonts w:ascii="Times New Roman" w:hAnsi="Times New Roman"/>
                <w:color w:val="000000"/>
                <w:sz w:val="24"/>
                <w:szCs w:val="24"/>
                <w:shd w:val="clear" w:color="auto" w:fill="FFFFFF"/>
              </w:rPr>
              <w:t>рукоход</w:t>
            </w:r>
            <w:proofErr w:type="spellEnd"/>
            <w:r w:rsidR="00E925EB" w:rsidRPr="008B5561">
              <w:rPr>
                <w:rFonts w:ascii="Times New Roman" w:hAnsi="Times New Roman"/>
                <w:color w:val="000000"/>
                <w:sz w:val="24"/>
                <w:szCs w:val="24"/>
                <w:shd w:val="clear" w:color="auto" w:fill="FFFFFF"/>
              </w:rPr>
              <w:t>, гимнастическая стенка, бревно,</w:t>
            </w:r>
            <w:r w:rsidR="00E925EB" w:rsidRPr="008B5561">
              <w:rPr>
                <w:rStyle w:val="apple-converted-space"/>
                <w:rFonts w:ascii="Times New Roman" w:hAnsi="Times New Roman"/>
                <w:color w:val="000000"/>
                <w:sz w:val="24"/>
                <w:szCs w:val="24"/>
                <w:shd w:val="clear" w:color="auto" w:fill="FFFFFF"/>
              </w:rPr>
              <w:t> балансир и др.)</w:t>
            </w:r>
            <w:r w:rsidR="00E925EB" w:rsidRPr="008B5561">
              <w:rPr>
                <w:rFonts w:ascii="Times New Roman" w:hAnsi="Times New Roman"/>
                <w:sz w:val="24"/>
                <w:szCs w:val="24"/>
              </w:rPr>
              <w:t>. Б</w:t>
            </w:r>
            <w:r w:rsidR="00E925EB" w:rsidRPr="008B5561">
              <w:rPr>
                <w:rFonts w:ascii="Times New Roman" w:hAnsi="Times New Roman"/>
                <w:color w:val="000000"/>
                <w:sz w:val="24"/>
                <w:szCs w:val="24"/>
                <w:shd w:val="clear" w:color="auto" w:fill="FFFFFF"/>
              </w:rPr>
              <w:t xml:space="preserve">еговая дорожка, </w:t>
            </w:r>
            <w:r>
              <w:rPr>
                <w:rFonts w:ascii="Times New Roman" w:hAnsi="Times New Roman"/>
                <w:color w:val="000000"/>
                <w:sz w:val="24"/>
                <w:szCs w:val="24"/>
                <w:shd w:val="clear" w:color="auto" w:fill="FFFFFF"/>
              </w:rPr>
              <w:t>яма для прыжков. Ф</w:t>
            </w:r>
            <w:r w:rsidR="00E925EB" w:rsidRPr="008B5561">
              <w:rPr>
                <w:rFonts w:ascii="Times New Roman" w:hAnsi="Times New Roman"/>
                <w:color w:val="000000"/>
                <w:sz w:val="24"/>
                <w:szCs w:val="24"/>
                <w:shd w:val="clear" w:color="auto" w:fill="FFFFFF"/>
              </w:rPr>
              <w:t>утбольные ворота.</w:t>
            </w:r>
          </w:p>
        </w:tc>
        <w:tc>
          <w:tcPr>
            <w:tcW w:w="1559" w:type="dxa"/>
            <w:hideMark/>
          </w:tcPr>
          <w:p w:rsidR="00D0478A" w:rsidRPr="006F3263" w:rsidRDefault="008B5561" w:rsidP="004531C3">
            <w:pPr>
              <w:rPr>
                <w:rFonts w:ascii="Times New Roman" w:hAnsi="Times New Roman"/>
                <w:sz w:val="24"/>
                <w:szCs w:val="24"/>
                <w:lang w:eastAsia="ru-RU"/>
              </w:rPr>
            </w:pPr>
            <w:r>
              <w:rPr>
                <w:rFonts w:ascii="Times New Roman" w:hAnsi="Times New Roman"/>
                <w:sz w:val="24"/>
                <w:szCs w:val="24"/>
                <w:lang w:eastAsia="ru-RU"/>
              </w:rPr>
              <w:t>1</w:t>
            </w:r>
          </w:p>
        </w:tc>
        <w:tc>
          <w:tcPr>
            <w:tcW w:w="1276" w:type="dxa"/>
          </w:tcPr>
          <w:p w:rsidR="00D0478A" w:rsidRPr="006F3263" w:rsidRDefault="003B5078" w:rsidP="004531C3">
            <w:pPr>
              <w:rPr>
                <w:rFonts w:ascii="Times New Roman" w:hAnsi="Times New Roman"/>
                <w:sz w:val="24"/>
                <w:szCs w:val="24"/>
                <w:lang w:eastAsia="ru-RU"/>
              </w:rPr>
            </w:pPr>
            <w:r>
              <w:rPr>
                <w:rFonts w:ascii="Times New Roman" w:hAnsi="Times New Roman"/>
                <w:sz w:val="24"/>
                <w:szCs w:val="24"/>
                <w:lang w:eastAsia="ru-RU"/>
              </w:rPr>
              <w:t>250</w:t>
            </w:r>
          </w:p>
        </w:tc>
      </w:tr>
      <w:tr w:rsidR="008B5561" w:rsidRPr="006F3263" w:rsidTr="00D0478A">
        <w:tc>
          <w:tcPr>
            <w:tcW w:w="2269" w:type="dxa"/>
            <w:hideMark/>
          </w:tcPr>
          <w:p w:rsidR="00D0478A" w:rsidRDefault="00D0478A" w:rsidP="004531C3">
            <w:pPr>
              <w:rPr>
                <w:rFonts w:ascii="Times New Roman" w:hAnsi="Times New Roman"/>
                <w:sz w:val="24"/>
                <w:szCs w:val="24"/>
                <w:lang w:eastAsia="ru-RU"/>
              </w:rPr>
            </w:pPr>
            <w:r>
              <w:rPr>
                <w:rFonts w:ascii="Times New Roman" w:hAnsi="Times New Roman"/>
                <w:sz w:val="24"/>
                <w:szCs w:val="24"/>
                <w:lang w:eastAsia="ru-RU"/>
              </w:rPr>
              <w:t>Спортивная площадка</w:t>
            </w:r>
          </w:p>
        </w:tc>
        <w:tc>
          <w:tcPr>
            <w:tcW w:w="3260" w:type="dxa"/>
            <w:hideMark/>
          </w:tcPr>
          <w:p w:rsidR="00E925EB" w:rsidRPr="000A07DE" w:rsidRDefault="00E925EB" w:rsidP="00E925EB">
            <w:pPr>
              <w:pStyle w:val="a5"/>
              <w:numPr>
                <w:ilvl w:val="0"/>
                <w:numId w:val="16"/>
              </w:numPr>
              <w:tabs>
                <w:tab w:val="left" w:pos="414"/>
              </w:tabs>
              <w:spacing w:line="276" w:lineRule="auto"/>
              <w:ind w:left="33" w:firstLine="0"/>
              <w:rPr>
                <w:sz w:val="24"/>
                <w:szCs w:val="24"/>
              </w:rPr>
            </w:pPr>
            <w:r w:rsidRPr="000A07DE">
              <w:rPr>
                <w:sz w:val="24"/>
                <w:szCs w:val="24"/>
              </w:rPr>
              <w:t>НОД по физическому развитию</w:t>
            </w:r>
          </w:p>
          <w:p w:rsidR="00E925EB" w:rsidRPr="000A07DE" w:rsidRDefault="00E925EB" w:rsidP="00E925EB">
            <w:pPr>
              <w:pStyle w:val="a5"/>
              <w:numPr>
                <w:ilvl w:val="0"/>
                <w:numId w:val="16"/>
              </w:numPr>
              <w:tabs>
                <w:tab w:val="left" w:pos="414"/>
              </w:tabs>
              <w:spacing w:line="276" w:lineRule="auto"/>
              <w:ind w:left="33" w:firstLine="0"/>
              <w:rPr>
                <w:sz w:val="24"/>
                <w:szCs w:val="24"/>
              </w:rPr>
            </w:pPr>
            <w:r w:rsidRPr="000A07DE">
              <w:rPr>
                <w:sz w:val="24"/>
                <w:szCs w:val="24"/>
              </w:rPr>
              <w:t>Физкультурные досуги, праздники</w:t>
            </w:r>
          </w:p>
          <w:p w:rsidR="00E925EB" w:rsidRPr="000A07DE" w:rsidRDefault="00E925EB" w:rsidP="00E925EB">
            <w:pPr>
              <w:pStyle w:val="a5"/>
              <w:numPr>
                <w:ilvl w:val="0"/>
                <w:numId w:val="16"/>
              </w:numPr>
              <w:tabs>
                <w:tab w:val="left" w:pos="414"/>
              </w:tabs>
              <w:spacing w:line="276" w:lineRule="auto"/>
              <w:ind w:left="33" w:firstLine="0"/>
              <w:rPr>
                <w:sz w:val="24"/>
                <w:szCs w:val="24"/>
              </w:rPr>
            </w:pPr>
            <w:r w:rsidRPr="000A07DE">
              <w:rPr>
                <w:sz w:val="24"/>
                <w:szCs w:val="24"/>
              </w:rPr>
              <w:t>Самостоятельная двигательная деятельность</w:t>
            </w:r>
          </w:p>
          <w:p w:rsidR="00D0478A" w:rsidRPr="006F3263" w:rsidRDefault="00D0478A" w:rsidP="004531C3">
            <w:pPr>
              <w:rPr>
                <w:rFonts w:ascii="Times New Roman" w:hAnsi="Times New Roman"/>
                <w:sz w:val="24"/>
                <w:szCs w:val="24"/>
                <w:lang w:eastAsia="ru-RU"/>
              </w:rPr>
            </w:pPr>
          </w:p>
        </w:tc>
        <w:tc>
          <w:tcPr>
            <w:tcW w:w="2693" w:type="dxa"/>
          </w:tcPr>
          <w:p w:rsidR="00D0478A" w:rsidRPr="008B5561" w:rsidRDefault="008B5561" w:rsidP="004531C3">
            <w:pPr>
              <w:rPr>
                <w:rFonts w:ascii="Times New Roman" w:hAnsi="Times New Roman"/>
                <w:sz w:val="24"/>
                <w:szCs w:val="24"/>
                <w:lang w:eastAsia="ru-RU"/>
              </w:rPr>
            </w:pPr>
            <w:r>
              <w:rPr>
                <w:rFonts w:ascii="Times New Roman" w:hAnsi="Times New Roman"/>
                <w:color w:val="000000"/>
                <w:sz w:val="24"/>
                <w:szCs w:val="24"/>
                <w:shd w:val="clear" w:color="auto" w:fill="FFFFFF"/>
              </w:rPr>
              <w:t xml:space="preserve">- </w:t>
            </w:r>
            <w:r w:rsidR="00E925EB" w:rsidRPr="008B5561">
              <w:rPr>
                <w:rFonts w:ascii="Times New Roman" w:hAnsi="Times New Roman"/>
                <w:color w:val="000000"/>
                <w:sz w:val="24"/>
                <w:szCs w:val="24"/>
                <w:shd w:val="clear" w:color="auto" w:fill="FFFFFF"/>
              </w:rPr>
              <w:t>баскетбольные щиты, стойки для натягивания сетки,</w:t>
            </w:r>
            <w:r w:rsidR="00E925EB" w:rsidRPr="008B5561">
              <w:rPr>
                <w:rFonts w:ascii="Times New Roman" w:hAnsi="Times New Roman"/>
                <w:sz w:val="24"/>
                <w:szCs w:val="24"/>
              </w:rPr>
              <w:t xml:space="preserve"> футбольные в</w:t>
            </w:r>
            <w:r w:rsidR="00E925EB" w:rsidRPr="008B5561">
              <w:rPr>
                <w:rFonts w:ascii="Times New Roman" w:hAnsi="Times New Roman"/>
                <w:color w:val="000000"/>
                <w:sz w:val="24"/>
                <w:szCs w:val="24"/>
                <w:shd w:val="clear" w:color="auto" w:fill="FFFFFF"/>
              </w:rPr>
              <w:t>орота. </w:t>
            </w:r>
          </w:p>
        </w:tc>
        <w:tc>
          <w:tcPr>
            <w:tcW w:w="1559" w:type="dxa"/>
            <w:hideMark/>
          </w:tcPr>
          <w:p w:rsidR="00D0478A" w:rsidRPr="006F3263" w:rsidRDefault="008B5561" w:rsidP="004531C3">
            <w:pPr>
              <w:rPr>
                <w:rFonts w:ascii="Times New Roman" w:hAnsi="Times New Roman"/>
                <w:sz w:val="24"/>
                <w:szCs w:val="24"/>
                <w:lang w:eastAsia="ru-RU"/>
              </w:rPr>
            </w:pPr>
            <w:r>
              <w:rPr>
                <w:rFonts w:ascii="Times New Roman" w:hAnsi="Times New Roman"/>
                <w:sz w:val="24"/>
                <w:szCs w:val="24"/>
                <w:lang w:eastAsia="ru-RU"/>
              </w:rPr>
              <w:t>2</w:t>
            </w:r>
          </w:p>
        </w:tc>
        <w:tc>
          <w:tcPr>
            <w:tcW w:w="1276" w:type="dxa"/>
          </w:tcPr>
          <w:p w:rsidR="00D0478A" w:rsidRPr="006F3263" w:rsidRDefault="008B5561" w:rsidP="004531C3">
            <w:pPr>
              <w:rPr>
                <w:rFonts w:ascii="Times New Roman" w:hAnsi="Times New Roman"/>
                <w:sz w:val="24"/>
                <w:szCs w:val="24"/>
                <w:lang w:eastAsia="ru-RU"/>
              </w:rPr>
            </w:pPr>
            <w:r>
              <w:rPr>
                <w:rFonts w:ascii="Times New Roman" w:hAnsi="Times New Roman"/>
                <w:sz w:val="24"/>
                <w:szCs w:val="24"/>
                <w:lang w:eastAsia="ru-RU"/>
              </w:rPr>
              <w:t>200</w:t>
            </w:r>
          </w:p>
        </w:tc>
      </w:tr>
      <w:tr w:rsidR="008B5561" w:rsidRPr="006F3263" w:rsidTr="00D0478A">
        <w:tc>
          <w:tcPr>
            <w:tcW w:w="2269" w:type="dxa"/>
            <w:hideMark/>
          </w:tcPr>
          <w:p w:rsidR="00D0478A" w:rsidRDefault="00D0478A" w:rsidP="004531C3">
            <w:pPr>
              <w:rPr>
                <w:rFonts w:ascii="Times New Roman" w:hAnsi="Times New Roman"/>
                <w:sz w:val="24"/>
                <w:szCs w:val="24"/>
                <w:lang w:eastAsia="ru-RU"/>
              </w:rPr>
            </w:pPr>
            <w:r>
              <w:rPr>
                <w:rFonts w:ascii="Times New Roman" w:hAnsi="Times New Roman"/>
                <w:sz w:val="24"/>
                <w:szCs w:val="24"/>
                <w:lang w:eastAsia="ru-RU"/>
              </w:rPr>
              <w:t>Зимний сад</w:t>
            </w:r>
          </w:p>
        </w:tc>
        <w:tc>
          <w:tcPr>
            <w:tcW w:w="3260" w:type="dxa"/>
            <w:hideMark/>
          </w:tcPr>
          <w:p w:rsidR="00E925EB" w:rsidRPr="000A07DE" w:rsidRDefault="00E925EB" w:rsidP="008B5561">
            <w:pPr>
              <w:pStyle w:val="a4"/>
              <w:ind w:left="33"/>
              <w:rPr>
                <w:rFonts w:ascii="Times New Roman" w:hAnsi="Times New Roman"/>
                <w:sz w:val="24"/>
                <w:szCs w:val="24"/>
              </w:rPr>
            </w:pPr>
            <w:proofErr w:type="gramStart"/>
            <w:r w:rsidRPr="000A07DE">
              <w:rPr>
                <w:rFonts w:ascii="Times New Roman" w:hAnsi="Times New Roman"/>
                <w:sz w:val="24"/>
                <w:szCs w:val="24"/>
              </w:rPr>
              <w:t xml:space="preserve">НОД  </w:t>
            </w:r>
            <w:r w:rsidR="008B5561">
              <w:rPr>
                <w:rFonts w:ascii="Times New Roman" w:hAnsi="Times New Roman"/>
                <w:sz w:val="24"/>
                <w:szCs w:val="24"/>
              </w:rPr>
              <w:t>по</w:t>
            </w:r>
            <w:proofErr w:type="gramEnd"/>
            <w:r w:rsidR="008B5561">
              <w:rPr>
                <w:rFonts w:ascii="Times New Roman" w:hAnsi="Times New Roman"/>
                <w:sz w:val="24"/>
                <w:szCs w:val="24"/>
              </w:rPr>
              <w:t xml:space="preserve"> познавательному и социально-коммуникативному развитию </w:t>
            </w:r>
            <w:r w:rsidRPr="000A07DE">
              <w:rPr>
                <w:rFonts w:ascii="Times New Roman" w:hAnsi="Times New Roman"/>
                <w:sz w:val="24"/>
                <w:szCs w:val="24"/>
              </w:rPr>
              <w:t>(подгрупповая,  индивидуальная)</w:t>
            </w:r>
          </w:p>
          <w:p w:rsidR="00D0478A" w:rsidRPr="006F3263" w:rsidRDefault="00D0478A" w:rsidP="004531C3">
            <w:pPr>
              <w:rPr>
                <w:rFonts w:ascii="Times New Roman" w:hAnsi="Times New Roman"/>
                <w:sz w:val="24"/>
                <w:szCs w:val="24"/>
                <w:lang w:eastAsia="ru-RU"/>
              </w:rPr>
            </w:pPr>
          </w:p>
        </w:tc>
        <w:tc>
          <w:tcPr>
            <w:tcW w:w="2693" w:type="dxa"/>
          </w:tcPr>
          <w:p w:rsidR="00D0478A" w:rsidRPr="006F3263" w:rsidRDefault="008B5561" w:rsidP="004531C3">
            <w:pPr>
              <w:rPr>
                <w:rFonts w:ascii="Times New Roman" w:hAnsi="Times New Roman"/>
                <w:sz w:val="24"/>
                <w:szCs w:val="24"/>
                <w:lang w:eastAsia="ru-RU"/>
              </w:rPr>
            </w:pPr>
            <w:r>
              <w:rPr>
                <w:rFonts w:ascii="Times New Roman" w:hAnsi="Times New Roman"/>
                <w:sz w:val="24"/>
                <w:szCs w:val="24"/>
              </w:rPr>
              <w:t xml:space="preserve">- </w:t>
            </w:r>
            <w:r w:rsidR="00E925EB" w:rsidRPr="000A07DE">
              <w:rPr>
                <w:rFonts w:ascii="Times New Roman" w:hAnsi="Times New Roman"/>
                <w:sz w:val="24"/>
                <w:szCs w:val="24"/>
              </w:rPr>
              <w:t>Комнатные растения</w:t>
            </w:r>
            <w:r w:rsidR="00E925EB">
              <w:rPr>
                <w:rFonts w:ascii="Times New Roman" w:hAnsi="Times New Roman"/>
                <w:sz w:val="24"/>
                <w:szCs w:val="24"/>
              </w:rPr>
              <w:t xml:space="preserve">. </w:t>
            </w:r>
            <w:r>
              <w:rPr>
                <w:rFonts w:ascii="Times New Roman" w:hAnsi="Times New Roman"/>
                <w:sz w:val="24"/>
                <w:szCs w:val="24"/>
              </w:rPr>
              <w:t xml:space="preserve">- </w:t>
            </w:r>
            <w:r w:rsidR="00E925EB" w:rsidRPr="001934DB">
              <w:rPr>
                <w:rFonts w:ascii="Times New Roman" w:hAnsi="Times New Roman"/>
                <w:sz w:val="24"/>
                <w:szCs w:val="24"/>
              </w:rPr>
              <w:t>Оборудование для ухода за растениями</w:t>
            </w:r>
          </w:p>
        </w:tc>
        <w:tc>
          <w:tcPr>
            <w:tcW w:w="1559" w:type="dxa"/>
            <w:hideMark/>
          </w:tcPr>
          <w:p w:rsidR="00D0478A" w:rsidRPr="006F3263" w:rsidRDefault="008B5561" w:rsidP="004531C3">
            <w:pPr>
              <w:rPr>
                <w:rFonts w:ascii="Times New Roman" w:hAnsi="Times New Roman"/>
                <w:sz w:val="24"/>
                <w:szCs w:val="24"/>
                <w:lang w:eastAsia="ru-RU"/>
              </w:rPr>
            </w:pPr>
            <w:r>
              <w:rPr>
                <w:rFonts w:ascii="Times New Roman" w:hAnsi="Times New Roman"/>
                <w:sz w:val="24"/>
                <w:szCs w:val="24"/>
                <w:lang w:eastAsia="ru-RU"/>
              </w:rPr>
              <w:t>1</w:t>
            </w:r>
          </w:p>
        </w:tc>
        <w:tc>
          <w:tcPr>
            <w:tcW w:w="1276" w:type="dxa"/>
          </w:tcPr>
          <w:p w:rsidR="00D0478A" w:rsidRPr="006F3263" w:rsidRDefault="00FA5212" w:rsidP="004531C3">
            <w:pPr>
              <w:rPr>
                <w:rFonts w:ascii="Times New Roman" w:hAnsi="Times New Roman"/>
                <w:sz w:val="24"/>
                <w:szCs w:val="24"/>
                <w:lang w:eastAsia="ru-RU"/>
              </w:rPr>
            </w:pPr>
            <w:r>
              <w:rPr>
                <w:rFonts w:ascii="Times New Roman" w:hAnsi="Times New Roman"/>
                <w:sz w:val="24"/>
                <w:szCs w:val="24"/>
                <w:lang w:eastAsia="ru-RU"/>
              </w:rPr>
              <w:t>3</w:t>
            </w:r>
            <w:r w:rsidR="008B5561">
              <w:rPr>
                <w:rFonts w:ascii="Times New Roman" w:hAnsi="Times New Roman"/>
                <w:sz w:val="24"/>
                <w:szCs w:val="24"/>
                <w:lang w:eastAsia="ru-RU"/>
              </w:rPr>
              <w:t>0</w:t>
            </w:r>
          </w:p>
        </w:tc>
      </w:tr>
      <w:tr w:rsidR="008B5561" w:rsidRPr="006F3263" w:rsidTr="00D0478A">
        <w:tc>
          <w:tcPr>
            <w:tcW w:w="2269" w:type="dxa"/>
            <w:hideMark/>
          </w:tcPr>
          <w:p w:rsidR="00D0478A" w:rsidRDefault="00D0478A" w:rsidP="004531C3">
            <w:pPr>
              <w:rPr>
                <w:rFonts w:ascii="Times New Roman" w:hAnsi="Times New Roman"/>
                <w:sz w:val="24"/>
                <w:szCs w:val="24"/>
                <w:lang w:eastAsia="ru-RU"/>
              </w:rPr>
            </w:pPr>
            <w:r>
              <w:rPr>
                <w:rFonts w:ascii="Times New Roman" w:hAnsi="Times New Roman"/>
                <w:sz w:val="24"/>
                <w:szCs w:val="24"/>
                <w:lang w:eastAsia="ru-RU"/>
              </w:rPr>
              <w:t>Огород</w:t>
            </w:r>
          </w:p>
        </w:tc>
        <w:tc>
          <w:tcPr>
            <w:tcW w:w="3260" w:type="dxa"/>
            <w:hideMark/>
          </w:tcPr>
          <w:p w:rsidR="00D0478A" w:rsidRPr="008B5561" w:rsidRDefault="00E925EB" w:rsidP="004531C3">
            <w:pPr>
              <w:rPr>
                <w:rFonts w:ascii="Times New Roman" w:hAnsi="Times New Roman"/>
                <w:sz w:val="24"/>
                <w:szCs w:val="24"/>
                <w:lang w:eastAsia="ru-RU"/>
              </w:rPr>
            </w:pPr>
            <w:r w:rsidRPr="008B5561">
              <w:rPr>
                <w:rFonts w:ascii="Times New Roman" w:hAnsi="Times New Roman"/>
                <w:sz w:val="24"/>
                <w:szCs w:val="24"/>
              </w:rPr>
              <w:t>Образовательная деятельность по экологическому и трудовому  воспитанию</w:t>
            </w:r>
          </w:p>
        </w:tc>
        <w:tc>
          <w:tcPr>
            <w:tcW w:w="2693" w:type="dxa"/>
          </w:tcPr>
          <w:p w:rsidR="00D0478A" w:rsidRDefault="0016785C" w:rsidP="004531C3">
            <w:pPr>
              <w:rPr>
                <w:rFonts w:ascii="Times New Roman" w:hAnsi="Times New Roman"/>
                <w:sz w:val="24"/>
                <w:szCs w:val="24"/>
                <w:lang w:eastAsia="ru-RU"/>
              </w:rPr>
            </w:pPr>
            <w:r>
              <w:rPr>
                <w:rFonts w:ascii="Times New Roman" w:hAnsi="Times New Roman"/>
                <w:sz w:val="24"/>
                <w:szCs w:val="24"/>
                <w:lang w:eastAsia="ru-RU"/>
              </w:rPr>
              <w:t>- Овощные культуры</w:t>
            </w:r>
          </w:p>
          <w:p w:rsidR="0016785C" w:rsidRPr="006F3263" w:rsidRDefault="0016785C" w:rsidP="004531C3">
            <w:pPr>
              <w:rPr>
                <w:rFonts w:ascii="Times New Roman" w:hAnsi="Times New Roman"/>
                <w:sz w:val="24"/>
                <w:szCs w:val="24"/>
                <w:lang w:eastAsia="ru-RU"/>
              </w:rPr>
            </w:pPr>
            <w:r>
              <w:rPr>
                <w:rFonts w:ascii="Times New Roman" w:hAnsi="Times New Roman"/>
                <w:sz w:val="24"/>
                <w:szCs w:val="24"/>
                <w:lang w:eastAsia="ru-RU"/>
              </w:rPr>
              <w:t>- Декоративный заборчик</w:t>
            </w:r>
          </w:p>
        </w:tc>
        <w:tc>
          <w:tcPr>
            <w:tcW w:w="1559" w:type="dxa"/>
            <w:hideMark/>
          </w:tcPr>
          <w:p w:rsidR="00D0478A" w:rsidRPr="006F3263" w:rsidRDefault="0016785C" w:rsidP="004531C3">
            <w:pPr>
              <w:rPr>
                <w:rFonts w:ascii="Times New Roman" w:hAnsi="Times New Roman"/>
                <w:sz w:val="24"/>
                <w:szCs w:val="24"/>
                <w:lang w:eastAsia="ru-RU"/>
              </w:rPr>
            </w:pPr>
            <w:r>
              <w:rPr>
                <w:rFonts w:ascii="Times New Roman" w:hAnsi="Times New Roman"/>
                <w:sz w:val="24"/>
                <w:szCs w:val="24"/>
                <w:lang w:eastAsia="ru-RU"/>
              </w:rPr>
              <w:t>1</w:t>
            </w:r>
          </w:p>
        </w:tc>
        <w:tc>
          <w:tcPr>
            <w:tcW w:w="1276" w:type="dxa"/>
          </w:tcPr>
          <w:p w:rsidR="00D0478A" w:rsidRPr="006F3263" w:rsidRDefault="003B5078" w:rsidP="004531C3">
            <w:pPr>
              <w:rPr>
                <w:rFonts w:ascii="Times New Roman" w:hAnsi="Times New Roman"/>
                <w:sz w:val="24"/>
                <w:szCs w:val="24"/>
                <w:lang w:eastAsia="ru-RU"/>
              </w:rPr>
            </w:pPr>
            <w:r>
              <w:rPr>
                <w:rFonts w:ascii="Times New Roman" w:hAnsi="Times New Roman"/>
                <w:sz w:val="24"/>
                <w:szCs w:val="24"/>
                <w:lang w:eastAsia="ru-RU"/>
              </w:rPr>
              <w:t>120</w:t>
            </w:r>
          </w:p>
        </w:tc>
      </w:tr>
      <w:tr w:rsidR="008B5561" w:rsidRPr="006F3263" w:rsidTr="00D0478A">
        <w:tc>
          <w:tcPr>
            <w:tcW w:w="2269" w:type="dxa"/>
            <w:hideMark/>
          </w:tcPr>
          <w:p w:rsidR="00D0478A" w:rsidRDefault="00D0478A" w:rsidP="004531C3">
            <w:pPr>
              <w:rPr>
                <w:rFonts w:ascii="Times New Roman" w:hAnsi="Times New Roman"/>
                <w:sz w:val="24"/>
                <w:szCs w:val="24"/>
                <w:lang w:eastAsia="ru-RU"/>
              </w:rPr>
            </w:pPr>
            <w:r>
              <w:rPr>
                <w:rFonts w:ascii="Times New Roman" w:hAnsi="Times New Roman"/>
                <w:sz w:val="24"/>
                <w:szCs w:val="24"/>
                <w:lang w:eastAsia="ru-RU"/>
              </w:rPr>
              <w:t>Автогородок</w:t>
            </w:r>
          </w:p>
        </w:tc>
        <w:tc>
          <w:tcPr>
            <w:tcW w:w="3260" w:type="dxa"/>
            <w:hideMark/>
          </w:tcPr>
          <w:p w:rsidR="00E925EB" w:rsidRPr="0016785C" w:rsidRDefault="00E925EB" w:rsidP="0016785C">
            <w:pPr>
              <w:pStyle w:val="a5"/>
              <w:numPr>
                <w:ilvl w:val="0"/>
                <w:numId w:val="17"/>
              </w:numPr>
              <w:tabs>
                <w:tab w:val="left" w:pos="414"/>
              </w:tabs>
              <w:spacing w:line="276" w:lineRule="auto"/>
              <w:ind w:left="0" w:firstLine="33"/>
              <w:rPr>
                <w:sz w:val="24"/>
                <w:szCs w:val="24"/>
              </w:rPr>
            </w:pPr>
            <w:r w:rsidRPr="0016785C">
              <w:rPr>
                <w:sz w:val="24"/>
                <w:szCs w:val="24"/>
              </w:rPr>
              <w:t>Образовательная деятельность по профилактике ДДТТ</w:t>
            </w:r>
          </w:p>
          <w:p w:rsidR="00D0478A" w:rsidRPr="0016785C" w:rsidRDefault="00E925EB" w:rsidP="0016785C">
            <w:pPr>
              <w:pStyle w:val="a4"/>
              <w:numPr>
                <w:ilvl w:val="0"/>
                <w:numId w:val="17"/>
              </w:numPr>
              <w:ind w:left="0" w:firstLine="33"/>
              <w:rPr>
                <w:rFonts w:ascii="Times New Roman" w:hAnsi="Times New Roman"/>
                <w:sz w:val="24"/>
                <w:szCs w:val="24"/>
                <w:lang w:eastAsia="ru-RU"/>
              </w:rPr>
            </w:pPr>
            <w:r w:rsidRPr="0016785C">
              <w:rPr>
                <w:rFonts w:ascii="Times New Roman" w:hAnsi="Times New Roman"/>
                <w:sz w:val="24"/>
                <w:szCs w:val="24"/>
              </w:rPr>
              <w:t>Досуги, развлечения.</w:t>
            </w:r>
          </w:p>
        </w:tc>
        <w:tc>
          <w:tcPr>
            <w:tcW w:w="2693" w:type="dxa"/>
          </w:tcPr>
          <w:p w:rsidR="00D0478A" w:rsidRDefault="0016785C" w:rsidP="004531C3">
            <w:pPr>
              <w:rPr>
                <w:rFonts w:ascii="Times New Roman" w:hAnsi="Times New Roman"/>
                <w:sz w:val="24"/>
                <w:szCs w:val="24"/>
                <w:lang w:eastAsia="ru-RU"/>
              </w:rPr>
            </w:pPr>
            <w:r>
              <w:rPr>
                <w:rFonts w:ascii="Times New Roman" w:hAnsi="Times New Roman"/>
                <w:sz w:val="24"/>
                <w:szCs w:val="24"/>
                <w:lang w:eastAsia="ru-RU"/>
              </w:rPr>
              <w:t>- Асфальтированное покрытие, дорожная  разметка.</w:t>
            </w:r>
            <w:bookmarkStart w:id="0" w:name="_GoBack"/>
            <w:bookmarkEnd w:id="0"/>
          </w:p>
          <w:p w:rsidR="0016785C" w:rsidRPr="006F3263" w:rsidRDefault="0016785C" w:rsidP="004531C3">
            <w:pPr>
              <w:rPr>
                <w:rFonts w:ascii="Times New Roman" w:hAnsi="Times New Roman"/>
                <w:sz w:val="24"/>
                <w:szCs w:val="24"/>
                <w:lang w:eastAsia="ru-RU"/>
              </w:rPr>
            </w:pPr>
            <w:r>
              <w:rPr>
                <w:rFonts w:ascii="Times New Roman" w:hAnsi="Times New Roman"/>
                <w:sz w:val="24"/>
                <w:szCs w:val="24"/>
                <w:lang w:eastAsia="ru-RU"/>
              </w:rPr>
              <w:t>- Выносной материал (дорожные знаки, светофор, машины, велосипеды и др. атрибуты)</w:t>
            </w:r>
          </w:p>
        </w:tc>
        <w:tc>
          <w:tcPr>
            <w:tcW w:w="1559" w:type="dxa"/>
            <w:hideMark/>
          </w:tcPr>
          <w:p w:rsidR="00D0478A" w:rsidRPr="006F3263" w:rsidRDefault="0016785C" w:rsidP="004531C3">
            <w:pPr>
              <w:rPr>
                <w:rFonts w:ascii="Times New Roman" w:hAnsi="Times New Roman"/>
                <w:sz w:val="24"/>
                <w:szCs w:val="24"/>
                <w:lang w:eastAsia="ru-RU"/>
              </w:rPr>
            </w:pPr>
            <w:r>
              <w:rPr>
                <w:rFonts w:ascii="Times New Roman" w:hAnsi="Times New Roman"/>
                <w:sz w:val="24"/>
                <w:szCs w:val="24"/>
                <w:lang w:eastAsia="ru-RU"/>
              </w:rPr>
              <w:t>1</w:t>
            </w:r>
          </w:p>
        </w:tc>
        <w:tc>
          <w:tcPr>
            <w:tcW w:w="1276" w:type="dxa"/>
          </w:tcPr>
          <w:p w:rsidR="00D0478A" w:rsidRPr="006F3263" w:rsidRDefault="0016785C" w:rsidP="004531C3">
            <w:pPr>
              <w:rPr>
                <w:rFonts w:ascii="Times New Roman" w:hAnsi="Times New Roman"/>
                <w:sz w:val="24"/>
                <w:szCs w:val="24"/>
                <w:lang w:eastAsia="ru-RU"/>
              </w:rPr>
            </w:pPr>
            <w:r>
              <w:rPr>
                <w:rFonts w:ascii="Times New Roman" w:hAnsi="Times New Roman"/>
                <w:sz w:val="24"/>
                <w:szCs w:val="24"/>
                <w:lang w:eastAsia="ru-RU"/>
              </w:rPr>
              <w:t>100</w:t>
            </w:r>
          </w:p>
        </w:tc>
      </w:tr>
      <w:tr w:rsidR="008B5561" w:rsidRPr="006F3263" w:rsidTr="00D0478A">
        <w:tc>
          <w:tcPr>
            <w:tcW w:w="2269" w:type="dxa"/>
            <w:hideMark/>
          </w:tcPr>
          <w:p w:rsidR="00E925EB" w:rsidRDefault="00E925EB" w:rsidP="004531C3">
            <w:pPr>
              <w:rPr>
                <w:rFonts w:ascii="Times New Roman" w:hAnsi="Times New Roman"/>
                <w:sz w:val="24"/>
                <w:szCs w:val="24"/>
                <w:lang w:eastAsia="ru-RU"/>
              </w:rPr>
            </w:pPr>
            <w:r>
              <w:rPr>
                <w:rFonts w:ascii="Times New Roman" w:hAnsi="Times New Roman"/>
                <w:sz w:val="24"/>
                <w:szCs w:val="24"/>
                <w:lang w:eastAsia="ru-RU"/>
              </w:rPr>
              <w:t>Библиотека</w:t>
            </w:r>
          </w:p>
        </w:tc>
        <w:tc>
          <w:tcPr>
            <w:tcW w:w="3260" w:type="dxa"/>
            <w:hideMark/>
          </w:tcPr>
          <w:p w:rsidR="00E925EB" w:rsidRPr="006F3263" w:rsidRDefault="0016785C" w:rsidP="004531C3">
            <w:pPr>
              <w:rPr>
                <w:rFonts w:ascii="Times New Roman" w:hAnsi="Times New Roman"/>
                <w:sz w:val="24"/>
                <w:szCs w:val="24"/>
                <w:lang w:eastAsia="ru-RU"/>
              </w:rPr>
            </w:pPr>
            <w:r>
              <w:rPr>
                <w:rFonts w:ascii="Times New Roman" w:hAnsi="Times New Roman"/>
                <w:sz w:val="24"/>
                <w:szCs w:val="24"/>
                <w:lang w:eastAsia="ru-RU"/>
              </w:rPr>
              <w:t>-</w:t>
            </w:r>
          </w:p>
        </w:tc>
        <w:tc>
          <w:tcPr>
            <w:tcW w:w="2693" w:type="dxa"/>
          </w:tcPr>
          <w:p w:rsidR="00E925EB" w:rsidRPr="006F3263" w:rsidRDefault="0016785C" w:rsidP="004531C3">
            <w:pPr>
              <w:rPr>
                <w:rFonts w:ascii="Times New Roman" w:hAnsi="Times New Roman"/>
                <w:sz w:val="24"/>
                <w:szCs w:val="24"/>
                <w:lang w:eastAsia="ru-RU"/>
              </w:rPr>
            </w:pPr>
            <w:r>
              <w:rPr>
                <w:rFonts w:ascii="Times New Roman" w:hAnsi="Times New Roman"/>
                <w:sz w:val="24"/>
                <w:szCs w:val="24"/>
                <w:lang w:eastAsia="ru-RU"/>
              </w:rPr>
              <w:t>-</w:t>
            </w:r>
          </w:p>
        </w:tc>
        <w:tc>
          <w:tcPr>
            <w:tcW w:w="1559" w:type="dxa"/>
            <w:hideMark/>
          </w:tcPr>
          <w:p w:rsidR="00E925EB" w:rsidRPr="006F3263" w:rsidRDefault="0016785C" w:rsidP="004531C3">
            <w:pPr>
              <w:rPr>
                <w:rFonts w:ascii="Times New Roman" w:hAnsi="Times New Roman"/>
                <w:sz w:val="24"/>
                <w:szCs w:val="24"/>
                <w:lang w:eastAsia="ru-RU"/>
              </w:rPr>
            </w:pPr>
            <w:r>
              <w:rPr>
                <w:rFonts w:ascii="Times New Roman" w:hAnsi="Times New Roman"/>
                <w:sz w:val="24"/>
                <w:szCs w:val="24"/>
                <w:lang w:eastAsia="ru-RU"/>
              </w:rPr>
              <w:t>-</w:t>
            </w:r>
          </w:p>
        </w:tc>
        <w:tc>
          <w:tcPr>
            <w:tcW w:w="1276" w:type="dxa"/>
          </w:tcPr>
          <w:p w:rsidR="00E925EB" w:rsidRPr="006F3263" w:rsidRDefault="0016785C" w:rsidP="004531C3">
            <w:pPr>
              <w:rPr>
                <w:rFonts w:ascii="Times New Roman" w:hAnsi="Times New Roman"/>
                <w:sz w:val="24"/>
                <w:szCs w:val="24"/>
                <w:lang w:eastAsia="ru-RU"/>
              </w:rPr>
            </w:pPr>
            <w:r>
              <w:rPr>
                <w:rFonts w:ascii="Times New Roman" w:hAnsi="Times New Roman"/>
                <w:sz w:val="24"/>
                <w:szCs w:val="24"/>
                <w:lang w:eastAsia="ru-RU"/>
              </w:rPr>
              <w:t>-</w:t>
            </w:r>
          </w:p>
        </w:tc>
      </w:tr>
    </w:tbl>
    <w:p w:rsidR="00D0478A" w:rsidRPr="00D0478A" w:rsidRDefault="00D0478A">
      <w:pPr>
        <w:rPr>
          <w:rFonts w:ascii="Times New Roman" w:hAnsi="Times New Roman" w:cs="Times New Roman"/>
          <w:b/>
          <w:bCs/>
          <w:sz w:val="24"/>
          <w:szCs w:val="24"/>
        </w:rPr>
      </w:pPr>
    </w:p>
    <w:sectPr w:rsidR="00D0478A" w:rsidRPr="00D0478A" w:rsidSect="00243C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B"/>
    <w:multiLevelType w:val="multilevel"/>
    <w:tmpl w:val="4F549E06"/>
    <w:lvl w:ilvl="0">
      <w:start w:val="1"/>
      <w:numFmt w:val="bullet"/>
      <w:lvlText w:val="•"/>
      <w:lvlJc w:val="left"/>
      <w:rPr>
        <w:rFonts w:ascii="Arial" w:hAnsi="Arial" w:hint="default"/>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DA5391"/>
    <w:multiLevelType w:val="hybridMultilevel"/>
    <w:tmpl w:val="373C81AC"/>
    <w:lvl w:ilvl="0" w:tplc="4F8C3FB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
    <w:nsid w:val="03D06A1F"/>
    <w:multiLevelType w:val="hybridMultilevel"/>
    <w:tmpl w:val="EFB80A8C"/>
    <w:lvl w:ilvl="0" w:tplc="4F8C3F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40592F"/>
    <w:multiLevelType w:val="hybridMultilevel"/>
    <w:tmpl w:val="5C96638C"/>
    <w:lvl w:ilvl="0" w:tplc="11400D6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F9018F"/>
    <w:multiLevelType w:val="hybridMultilevel"/>
    <w:tmpl w:val="0106A6AE"/>
    <w:lvl w:ilvl="0" w:tplc="11400D60">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0C6D22"/>
    <w:multiLevelType w:val="hybridMultilevel"/>
    <w:tmpl w:val="F37A566C"/>
    <w:lvl w:ilvl="0" w:tplc="11400D60">
      <w:start w:val="1"/>
      <w:numFmt w:val="bullet"/>
      <w:lvlText w:val="•"/>
      <w:lvlJc w:val="left"/>
      <w:pPr>
        <w:ind w:left="1145" w:hanging="360"/>
      </w:pPr>
      <w:rPr>
        <w:rFonts w:ascii="Arial" w:hAnsi="Aria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nsid w:val="22AD7CDA"/>
    <w:multiLevelType w:val="hybridMultilevel"/>
    <w:tmpl w:val="DF86CC82"/>
    <w:lvl w:ilvl="0" w:tplc="11400D60">
      <w:start w:val="1"/>
      <w:numFmt w:val="bullet"/>
      <w:lvlText w:val="•"/>
      <w:lvlJc w:val="left"/>
      <w:pPr>
        <w:ind w:left="720" w:hanging="360"/>
      </w:pPr>
      <w:rPr>
        <w:rFonts w:ascii="Arial" w:hAnsi="Arial" w:hint="default"/>
      </w:rPr>
    </w:lvl>
    <w:lvl w:ilvl="1" w:tplc="11400D60">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C06792"/>
    <w:multiLevelType w:val="hybridMultilevel"/>
    <w:tmpl w:val="4F447AC8"/>
    <w:lvl w:ilvl="0" w:tplc="11400D60">
      <w:start w:val="1"/>
      <w:numFmt w:val="bullet"/>
      <w:lvlText w:val="•"/>
      <w:lvlJc w:val="left"/>
      <w:pPr>
        <w:ind w:left="753" w:hanging="360"/>
      </w:pPr>
      <w:rPr>
        <w:rFonts w:ascii="Arial" w:hAnsi="Aria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263E5F3D"/>
    <w:multiLevelType w:val="hybridMultilevel"/>
    <w:tmpl w:val="FF8A10C0"/>
    <w:lvl w:ilvl="0" w:tplc="4F8C3FB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0">
    <w:nsid w:val="28DE1426"/>
    <w:multiLevelType w:val="multilevel"/>
    <w:tmpl w:val="0000005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319F5F7A"/>
    <w:multiLevelType w:val="multilevel"/>
    <w:tmpl w:val="4126DCD6"/>
    <w:lvl w:ilvl="0">
      <w:start w:val="1"/>
      <w:numFmt w:val="bullet"/>
      <w:lvlText w:val="•"/>
      <w:lvlJc w:val="left"/>
      <w:rPr>
        <w:rFonts w:ascii="Arial" w:hAnsi="Arial"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396B01B4"/>
    <w:multiLevelType w:val="hybridMultilevel"/>
    <w:tmpl w:val="17F2FD84"/>
    <w:lvl w:ilvl="0" w:tplc="4F8C3FB2">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3">
    <w:nsid w:val="3A6E5F78"/>
    <w:multiLevelType w:val="hybridMultilevel"/>
    <w:tmpl w:val="896ED310"/>
    <w:lvl w:ilvl="0" w:tplc="11400D6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AC1482"/>
    <w:multiLevelType w:val="hybridMultilevel"/>
    <w:tmpl w:val="D0BC7876"/>
    <w:lvl w:ilvl="0" w:tplc="11400D60">
      <w:start w:val="1"/>
      <w:numFmt w:val="bullet"/>
      <w:lvlText w:val="•"/>
      <w:lvlJc w:val="left"/>
      <w:pPr>
        <w:ind w:left="1460" w:hanging="360"/>
      </w:pPr>
      <w:rPr>
        <w:rFonts w:ascii="Arial" w:hAnsi="Aria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5">
    <w:nsid w:val="60AC7826"/>
    <w:multiLevelType w:val="hybridMultilevel"/>
    <w:tmpl w:val="1C10E446"/>
    <w:lvl w:ilvl="0" w:tplc="4F8C3FB2">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6">
    <w:nsid w:val="6F9B52BA"/>
    <w:multiLevelType w:val="hybridMultilevel"/>
    <w:tmpl w:val="CD6C1C64"/>
    <w:lvl w:ilvl="0" w:tplc="11400D6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0"/>
  </w:num>
  <w:num w:numId="5">
    <w:abstractNumId w:val="0"/>
  </w:num>
  <w:num w:numId="6">
    <w:abstractNumId w:val="16"/>
  </w:num>
  <w:num w:numId="7">
    <w:abstractNumId w:val="1"/>
  </w:num>
  <w:num w:numId="8">
    <w:abstractNumId w:val="15"/>
  </w:num>
  <w:num w:numId="9">
    <w:abstractNumId w:val="5"/>
  </w:num>
  <w:num w:numId="10">
    <w:abstractNumId w:val="3"/>
  </w:num>
  <w:num w:numId="11">
    <w:abstractNumId w:val="4"/>
  </w:num>
  <w:num w:numId="12">
    <w:abstractNumId w:val="9"/>
  </w:num>
  <w:num w:numId="13">
    <w:abstractNumId w:val="14"/>
  </w:num>
  <w:num w:numId="14">
    <w:abstractNumId w:val="6"/>
  </w:num>
  <w:num w:numId="15">
    <w:abstractNumId w:val="2"/>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0478A"/>
    <w:rsid w:val="0016785C"/>
    <w:rsid w:val="00243C07"/>
    <w:rsid w:val="0028177C"/>
    <w:rsid w:val="003B5078"/>
    <w:rsid w:val="004D243C"/>
    <w:rsid w:val="00591CFA"/>
    <w:rsid w:val="006100E3"/>
    <w:rsid w:val="007F56FB"/>
    <w:rsid w:val="008B5561"/>
    <w:rsid w:val="00926ED6"/>
    <w:rsid w:val="009D45DA"/>
    <w:rsid w:val="00A86EF0"/>
    <w:rsid w:val="00BF550E"/>
    <w:rsid w:val="00C071F1"/>
    <w:rsid w:val="00C432D6"/>
    <w:rsid w:val="00C52B4B"/>
    <w:rsid w:val="00CE37D7"/>
    <w:rsid w:val="00D0478A"/>
    <w:rsid w:val="00DD03DD"/>
    <w:rsid w:val="00E925EB"/>
    <w:rsid w:val="00FA5212"/>
    <w:rsid w:val="00FE6FD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DAB45-DB63-4149-8639-C878A006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C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478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25EB"/>
    <w:pPr>
      <w:ind w:left="720"/>
      <w:contextualSpacing/>
    </w:pPr>
  </w:style>
  <w:style w:type="character" w:customStyle="1" w:styleId="1">
    <w:name w:val="Основной текст Знак1"/>
    <w:basedOn w:val="a0"/>
    <w:link w:val="a5"/>
    <w:uiPriority w:val="99"/>
    <w:rsid w:val="00E925EB"/>
    <w:rPr>
      <w:rFonts w:ascii="Times New Roman" w:hAnsi="Times New Roman" w:cs="Times New Roman"/>
      <w:sz w:val="28"/>
      <w:szCs w:val="28"/>
      <w:shd w:val="clear" w:color="auto" w:fill="FFFFFF"/>
    </w:rPr>
  </w:style>
  <w:style w:type="paragraph" w:styleId="a5">
    <w:name w:val="Body Text"/>
    <w:basedOn w:val="a"/>
    <w:link w:val="1"/>
    <w:uiPriority w:val="99"/>
    <w:rsid w:val="00E925EB"/>
    <w:pPr>
      <w:shd w:val="clear" w:color="auto" w:fill="FFFFFF"/>
      <w:spacing w:after="0" w:line="365" w:lineRule="exact"/>
    </w:pPr>
    <w:rPr>
      <w:rFonts w:ascii="Times New Roman" w:hAnsi="Times New Roman" w:cs="Times New Roman"/>
      <w:sz w:val="28"/>
      <w:szCs w:val="28"/>
    </w:rPr>
  </w:style>
  <w:style w:type="character" w:customStyle="1" w:styleId="a6">
    <w:name w:val="Основной текст Знак"/>
    <w:basedOn w:val="a0"/>
    <w:uiPriority w:val="99"/>
    <w:semiHidden/>
    <w:rsid w:val="00E925EB"/>
  </w:style>
  <w:style w:type="character" w:customStyle="1" w:styleId="apple-converted-space">
    <w:name w:val="apple-converted-space"/>
    <w:basedOn w:val="a0"/>
    <w:rsid w:val="00E9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delfi</cp:lastModifiedBy>
  <cp:revision>5</cp:revision>
  <dcterms:created xsi:type="dcterms:W3CDTF">2018-07-25T09:24:00Z</dcterms:created>
  <dcterms:modified xsi:type="dcterms:W3CDTF">2021-02-10T06:35:00Z</dcterms:modified>
</cp:coreProperties>
</file>